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FA0BC" w14:textId="20EBEF18" w:rsidR="00B54870" w:rsidRDefault="00B35FAF">
      <w:bookmarkStart w:id="0" w:name="_GoBack"/>
      <w:bookmarkEnd w:id="0"/>
      <w:r>
        <w:rPr>
          <w:noProof/>
          <w:lang w:eastAsia="it-IT"/>
        </w:rPr>
        <mc:AlternateContent>
          <mc:Choice Requires="wps">
            <w:drawing>
              <wp:anchor distT="0" distB="0" distL="114300" distR="114300" simplePos="0" relativeHeight="251660288" behindDoc="0" locked="0" layoutInCell="1" allowOverlap="1" wp14:anchorId="318AC637" wp14:editId="45706C5A">
                <wp:simplePos x="0" y="0"/>
                <wp:positionH relativeFrom="page">
                  <wp:posOffset>7381240</wp:posOffset>
                </wp:positionH>
                <wp:positionV relativeFrom="page">
                  <wp:posOffset>381000</wp:posOffset>
                </wp:positionV>
                <wp:extent cx="3059430" cy="5869305"/>
                <wp:effectExtent l="0" t="0" r="13970" b="23495"/>
                <wp:wrapThrough wrapText="bothSides">
                  <wp:wrapPolygon edited="0">
                    <wp:start x="0" y="0"/>
                    <wp:lineTo x="0" y="21593"/>
                    <wp:lineTo x="21519" y="21593"/>
                    <wp:lineTo x="21519" y="0"/>
                    <wp:lineTo x="0" y="0"/>
                  </wp:wrapPolygon>
                </wp:wrapThrough>
                <wp:docPr id="15" name="Text Box 15"/>
                <wp:cNvGraphicFramePr/>
                <a:graphic xmlns:a="http://schemas.openxmlformats.org/drawingml/2006/main">
                  <a:graphicData uri="http://schemas.microsoft.com/office/word/2010/wordprocessingShape">
                    <wps:wsp>
                      <wps:cNvSpPr txBox="1"/>
                      <wps:spPr>
                        <a:xfrm>
                          <a:off x="0" y="0"/>
                          <a:ext cx="3059430" cy="58693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linkedTxbx id="1" seq="2"/>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8AC637" id="_x0000_t202" coordsize="21600,21600" o:spt="202" path="m,l,21600r21600,l21600,xe">
                <v:stroke joinstyle="miter"/>
                <v:path gradientshapeok="t" o:connecttype="rect"/>
              </v:shapetype>
              <v:shape id="Text Box 15" o:spid="_x0000_s1026" type="#_x0000_t202" style="position:absolute;margin-left:581.2pt;margin-top:30pt;width:240.9pt;height:462.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" filled="f" stroked="f">
                <v:textbox inset="0,0,0,0">
                  <w:txbxContent/>
                </v:textbox>
                <w10:wrap type="through" anchorx="page" anchory="page"/>
              </v:shape>
            </w:pict>
          </mc:Fallback>
        </mc:AlternateContent>
      </w:r>
      <w:r w:rsidR="00D87C89">
        <w:rPr>
          <w:noProof/>
          <w:lang w:eastAsia="it-IT"/>
        </w:rPr>
        <mc:AlternateContent>
          <mc:Choice Requires="wps">
            <w:drawing>
              <wp:anchor distT="0" distB="0" distL="114300" distR="114300" simplePos="0" relativeHeight="251663359" behindDoc="0" locked="0" layoutInCell="1" allowOverlap="1" wp14:anchorId="36F227A2" wp14:editId="6AD32024">
                <wp:simplePos x="0" y="0"/>
                <wp:positionH relativeFrom="page">
                  <wp:posOffset>3813810</wp:posOffset>
                </wp:positionH>
                <wp:positionV relativeFrom="page">
                  <wp:posOffset>381000</wp:posOffset>
                </wp:positionV>
                <wp:extent cx="3059430" cy="6654800"/>
                <wp:effectExtent l="0" t="0" r="13970" b="0"/>
                <wp:wrapThrough wrapText="bothSides">
                  <wp:wrapPolygon edited="0">
                    <wp:start x="0" y="0"/>
                    <wp:lineTo x="0" y="21518"/>
                    <wp:lineTo x="21519" y="21518"/>
                    <wp:lineTo x="21519" y="0"/>
                    <wp:lineTo x="0" y="0"/>
                  </wp:wrapPolygon>
                </wp:wrapThrough>
                <wp:docPr id="14" name="Text Box 14"/>
                <wp:cNvGraphicFramePr/>
                <a:graphic xmlns:a="http://schemas.openxmlformats.org/drawingml/2006/main">
                  <a:graphicData uri="http://schemas.microsoft.com/office/word/2010/wordprocessingShape">
                    <wps:wsp>
                      <wps:cNvSpPr txBox="1"/>
                      <wps:spPr>
                        <a:xfrm>
                          <a:off x="0" y="0"/>
                          <a:ext cx="3059430" cy="665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227A2" id="Text Box 14" o:spid="_x0000_s1027" type="#_x0000_t202" style="position:absolute;margin-left:300.3pt;margin-top:30pt;width:240.9pt;height:524pt;z-index:2516633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" filled="f" stroked="f">
                <v:textbox style="mso-next-textbox:#Text Box 15" inset="0,0,0,0">
                  <w:txbxContent/>
                </v:textbox>
                <w10:wrap type="through" anchorx="page" anchory="page"/>
              </v:shape>
            </w:pict>
          </mc:Fallback>
        </mc:AlternateContent>
      </w:r>
      <w:r w:rsidR="005C4604">
        <w:rPr>
          <w:noProof/>
          <w:lang w:eastAsia="it-IT"/>
        </w:rPr>
        <mc:AlternateContent>
          <mc:Choice Requires="wps">
            <w:drawing>
              <wp:anchor distT="0" distB="0" distL="114300" distR="114300" simplePos="0" relativeHeight="251658240" behindDoc="0" locked="0" layoutInCell="1" allowOverlap="1" wp14:anchorId="24E35C4B" wp14:editId="0D79FA18">
                <wp:simplePos x="0" y="0"/>
                <wp:positionH relativeFrom="page">
                  <wp:posOffset>259715</wp:posOffset>
                </wp:positionH>
                <wp:positionV relativeFrom="page">
                  <wp:posOffset>359410</wp:posOffset>
                </wp:positionV>
                <wp:extent cx="3059430" cy="6676390"/>
                <wp:effectExtent l="0" t="0" r="13970" b="3810"/>
                <wp:wrapThrough wrapText="bothSides">
                  <wp:wrapPolygon edited="0">
                    <wp:start x="0" y="0"/>
                    <wp:lineTo x="0" y="21530"/>
                    <wp:lineTo x="21519" y="21530"/>
                    <wp:lineTo x="21519" y="0"/>
                    <wp:lineTo x="0" y="0"/>
                  </wp:wrapPolygon>
                </wp:wrapThrough>
                <wp:docPr id="13" name="Text Box 13"/>
                <wp:cNvGraphicFramePr/>
                <a:graphic xmlns:a="http://schemas.openxmlformats.org/drawingml/2006/main">
                  <a:graphicData uri="http://schemas.microsoft.com/office/word/2010/wordprocessingShape">
                    <wps:wsp>
                      <wps:cNvSpPr txBox="1"/>
                      <wps:spPr>
                        <a:xfrm>
                          <a:off x="0" y="0"/>
                          <a:ext cx="3059430" cy="66763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id="1">
                        <w:txbxContent>
                          <w:p w14:paraId="26597774" w14:textId="44F7A889" w:rsidR="00170F05" w:rsidRPr="008A4C9B" w:rsidRDefault="009F79ED" w:rsidP="00D87C89">
                            <w:pPr>
                              <w:pStyle w:val="Paragrafoelenco"/>
                              <w:spacing w:line="210" w:lineRule="exact"/>
                              <w:ind w:left="0"/>
                              <w:jc w:val="both"/>
                              <w:rPr>
                                <w:rFonts w:ascii="Fira Sans Regular" w:hAnsi="Fira Sans Regular"/>
                                <w:spacing w:val="-4"/>
                                <w:w w:val="93"/>
                                <w:sz w:val="18"/>
                                <w:szCs w:val="18"/>
                              </w:rPr>
                            </w:pPr>
                            <w:r w:rsidRPr="008A4C9B">
                              <w:rPr>
                                <w:rFonts w:ascii="Fira Sans Regular" w:hAnsi="Fira Sans Regular"/>
                                <w:spacing w:val="-4"/>
                                <w:w w:val="93"/>
                                <w:sz w:val="18"/>
                                <w:szCs w:val="18"/>
                              </w:rPr>
                              <w:t xml:space="preserve">Il </w:t>
                            </w:r>
                            <w:r w:rsidR="00170F05" w:rsidRPr="008A4C9B">
                              <w:rPr>
                                <w:rFonts w:ascii="Fira Sans Regular" w:hAnsi="Fira Sans Regular"/>
                                <w:spacing w:val="-4"/>
                                <w:w w:val="93"/>
                                <w:sz w:val="18"/>
                                <w:szCs w:val="18"/>
                              </w:rPr>
                              <w:t>corso offre una preparazione a livello avanzato, focalizzata sulla formazione di figure professionali specialistiche, sempre più richieste nel settore marittimo e portuale sia nel trasporto di merci sia nel trasporto di persone.</w:t>
                            </w:r>
                          </w:p>
                          <w:p w14:paraId="5148521D" w14:textId="77777777" w:rsidR="00170F05" w:rsidRPr="005C4604" w:rsidRDefault="00170F05" w:rsidP="00D87C89">
                            <w:pPr>
                              <w:pStyle w:val="Paragrafoelenco"/>
                              <w:spacing w:line="210" w:lineRule="exact"/>
                              <w:ind w:left="0"/>
                              <w:jc w:val="both"/>
                              <w:rPr>
                                <w:rFonts w:ascii="Fira Sans Regular" w:hAnsi="Fira Sans Regular"/>
                                <w:spacing w:val="-4"/>
                                <w:w w:val="93"/>
                                <w:sz w:val="18"/>
                                <w:szCs w:val="18"/>
                              </w:rPr>
                            </w:pPr>
                            <w:r w:rsidRPr="005C4604">
                              <w:rPr>
                                <w:rFonts w:ascii="Fira Sans Regular" w:hAnsi="Fira Sans Regular"/>
                                <w:spacing w:val="-4"/>
                                <w:w w:val="93"/>
                                <w:sz w:val="18"/>
                                <w:szCs w:val="18"/>
                              </w:rPr>
                              <w:t>Elemento caratterizzante del corso è l’elevata interdisciplinarietà, basata su contenuti specialistici di tipo aziendale, economico, giuridico e quantitativo.</w:t>
                            </w:r>
                          </w:p>
                          <w:p w14:paraId="5E830C7B" w14:textId="77777777" w:rsidR="00170F05" w:rsidRPr="005C4604" w:rsidRDefault="00170F05" w:rsidP="00D87C89">
                            <w:pPr>
                              <w:pStyle w:val="Paragrafoelenco"/>
                              <w:spacing w:line="210" w:lineRule="exact"/>
                              <w:ind w:left="0"/>
                              <w:jc w:val="both"/>
                              <w:rPr>
                                <w:rFonts w:ascii="Fira Sans Regular" w:hAnsi="Fira Sans Regular"/>
                                <w:spacing w:val="-4"/>
                                <w:w w:val="93"/>
                                <w:sz w:val="18"/>
                                <w:szCs w:val="18"/>
                              </w:rPr>
                            </w:pPr>
                            <w:r w:rsidRPr="005C4604">
                              <w:rPr>
                                <w:rFonts w:ascii="Fira Sans Regular" w:hAnsi="Fira Sans Regular"/>
                                <w:spacing w:val="-4"/>
                                <w:w w:val="93"/>
                                <w:sz w:val="18"/>
                                <w:szCs w:val="18"/>
                              </w:rPr>
                              <w:t>La quasi totalità del corpo docente svolge la propria attività di ricerca nel campo dei trasporti e della logistica.</w:t>
                            </w:r>
                          </w:p>
                          <w:p w14:paraId="07C282BF" w14:textId="77777777" w:rsidR="00170F05" w:rsidRPr="005C4604" w:rsidRDefault="00170F05" w:rsidP="00D87C89">
                            <w:pPr>
                              <w:pStyle w:val="Paragrafoelenco"/>
                              <w:spacing w:line="210" w:lineRule="exact"/>
                              <w:ind w:left="0"/>
                              <w:jc w:val="both"/>
                              <w:rPr>
                                <w:rFonts w:ascii="Fira Sans Regular" w:hAnsi="Fira Sans Regular"/>
                                <w:spacing w:val="-4"/>
                                <w:w w:val="93"/>
                                <w:sz w:val="18"/>
                                <w:szCs w:val="18"/>
                              </w:rPr>
                            </w:pPr>
                          </w:p>
                          <w:p w14:paraId="4C1E8512" w14:textId="77777777" w:rsidR="00170F05" w:rsidRPr="00E67C2D" w:rsidRDefault="00170F05" w:rsidP="00D87C89">
                            <w:pPr>
                              <w:pStyle w:val="Paragrafoelenco"/>
                              <w:spacing w:line="210" w:lineRule="exact"/>
                              <w:ind w:left="0"/>
                              <w:jc w:val="both"/>
                              <w:rPr>
                                <w:rFonts w:ascii="Fira Sans Regular" w:hAnsi="Fira Sans Regular"/>
                                <w:b/>
                                <w:color w:val="00677D"/>
                                <w:spacing w:val="-4"/>
                                <w:w w:val="93"/>
                                <w:sz w:val="22"/>
                                <w:szCs w:val="22"/>
                              </w:rPr>
                            </w:pPr>
                            <w:r w:rsidRPr="00E67C2D">
                              <w:rPr>
                                <w:rFonts w:ascii="Fira Sans Regular" w:hAnsi="Fira Sans Regular"/>
                                <w:b/>
                                <w:color w:val="00677D"/>
                                <w:spacing w:val="-4"/>
                                <w:w w:val="93"/>
                                <w:sz w:val="22"/>
                                <w:szCs w:val="22"/>
                              </w:rPr>
                              <w:t>E’ UTILE SAPERE CHE...</w:t>
                            </w:r>
                          </w:p>
                          <w:p w14:paraId="49E3D968" w14:textId="77777777" w:rsidR="00170F05" w:rsidRPr="005C4604" w:rsidRDefault="00170F05" w:rsidP="00D87C89">
                            <w:pPr>
                              <w:pStyle w:val="Paragrafoelenco"/>
                              <w:spacing w:line="210" w:lineRule="exact"/>
                              <w:ind w:left="0"/>
                              <w:jc w:val="both"/>
                              <w:rPr>
                                <w:rFonts w:ascii="Fira Sans Regular" w:hAnsi="Fira Sans Regular"/>
                                <w:spacing w:val="-4"/>
                                <w:w w:val="93"/>
                                <w:sz w:val="18"/>
                                <w:szCs w:val="18"/>
                              </w:rPr>
                            </w:pPr>
                            <w:r w:rsidRPr="005C4604">
                              <w:rPr>
                                <w:rFonts w:ascii="Fira Sans Regular" w:hAnsi="Fira Sans Regular"/>
                                <w:spacing w:val="-4"/>
                                <w:w w:val="93"/>
                                <w:sz w:val="18"/>
                                <w:szCs w:val="18"/>
                              </w:rPr>
                              <w:t>Il Corso di laurea magistrale in Economia e Management Marittimo e Portuale ha istituito una Consulta di cui fanno parte docenti del corso e rappresentanti del mondo operativo. Nelle sue riunioni periodiche viene verificato il collegamento continuo e stretto tra gli obiettivi,  i contenuti e le competenze forniti dal percorso di studi e i profili professionali/culturali necessari al mondo della produzione, dei servizi e delle professioni. Partecipano alla Consulta di EMMP i rappresentanti delle aziende di Istituzioni, enti territoriali, società e aziende che operano nel settore trasportistico di persone e merci.</w:t>
                            </w:r>
                          </w:p>
                          <w:p w14:paraId="45184AC4" w14:textId="77777777" w:rsidR="00170F05" w:rsidRPr="005C4604" w:rsidRDefault="00170F05" w:rsidP="00D87C89">
                            <w:pPr>
                              <w:pStyle w:val="Paragrafoelenco"/>
                              <w:spacing w:line="210" w:lineRule="exact"/>
                              <w:ind w:left="0"/>
                              <w:jc w:val="both"/>
                              <w:rPr>
                                <w:rFonts w:ascii="Fira Sans Regular" w:hAnsi="Fira Sans Regular"/>
                                <w:spacing w:val="-4"/>
                                <w:w w:val="93"/>
                                <w:sz w:val="18"/>
                                <w:szCs w:val="18"/>
                              </w:rPr>
                            </w:pPr>
                          </w:p>
                          <w:p w14:paraId="4FF90ED4" w14:textId="77777777" w:rsidR="00170F05" w:rsidRPr="005C4604" w:rsidRDefault="00170F05" w:rsidP="00D87C89">
                            <w:pPr>
                              <w:pStyle w:val="Paragrafoelenco"/>
                              <w:spacing w:line="210" w:lineRule="exact"/>
                              <w:ind w:left="0"/>
                              <w:jc w:val="both"/>
                              <w:rPr>
                                <w:rFonts w:ascii="Fira Sans Regular" w:hAnsi="Fira Sans Regular"/>
                                <w:spacing w:val="-4"/>
                                <w:w w:val="93"/>
                                <w:sz w:val="18"/>
                                <w:szCs w:val="18"/>
                              </w:rPr>
                            </w:pPr>
                            <w:r w:rsidRPr="005C4604">
                              <w:rPr>
                                <w:rFonts w:ascii="Fira Sans Regular" w:hAnsi="Fira Sans Regular"/>
                                <w:spacing w:val="-4"/>
                                <w:w w:val="93"/>
                                <w:sz w:val="18"/>
                                <w:szCs w:val="18"/>
                              </w:rPr>
                              <w:t xml:space="preserve">Le Università del Texas, Virginia e Mississippi hanno riconosciuto la Laurea magistrale in EMMP come equipollente al MBA in Maritime </w:t>
                            </w:r>
                            <w:proofErr w:type="spellStart"/>
                            <w:r w:rsidRPr="005C4604">
                              <w:rPr>
                                <w:rFonts w:ascii="Fira Sans Regular" w:hAnsi="Fira Sans Regular"/>
                                <w:spacing w:val="-4"/>
                                <w:w w:val="93"/>
                                <w:sz w:val="18"/>
                                <w:szCs w:val="18"/>
                              </w:rPr>
                              <w:t>Economics</w:t>
                            </w:r>
                            <w:proofErr w:type="spellEnd"/>
                            <w:r w:rsidRPr="005C4604">
                              <w:rPr>
                                <w:rFonts w:ascii="Fira Sans Regular" w:hAnsi="Fira Sans Regular"/>
                                <w:spacing w:val="-4"/>
                                <w:w w:val="93"/>
                                <w:sz w:val="18"/>
                                <w:szCs w:val="18"/>
                              </w:rPr>
                              <w:t xml:space="preserve"> and Port Management.</w:t>
                            </w:r>
                          </w:p>
                          <w:p w14:paraId="20BABBC0" w14:textId="77777777" w:rsidR="00170F05" w:rsidRPr="005C4604" w:rsidRDefault="00170F05" w:rsidP="00D87C89">
                            <w:pPr>
                              <w:pStyle w:val="Paragrafoelenco"/>
                              <w:spacing w:line="210" w:lineRule="exact"/>
                              <w:ind w:left="0"/>
                              <w:jc w:val="both"/>
                              <w:rPr>
                                <w:rFonts w:ascii="Fira Sans Regular" w:hAnsi="Fira Sans Regular"/>
                                <w:spacing w:val="-4"/>
                                <w:w w:val="93"/>
                                <w:sz w:val="18"/>
                                <w:szCs w:val="18"/>
                              </w:rPr>
                            </w:pPr>
                          </w:p>
                          <w:p w14:paraId="36C17B55" w14:textId="77777777" w:rsidR="00170F05" w:rsidRPr="005C4604" w:rsidRDefault="00170F05" w:rsidP="00D87C89">
                            <w:pPr>
                              <w:pStyle w:val="Paragrafoelenco"/>
                              <w:spacing w:line="210" w:lineRule="exact"/>
                              <w:ind w:left="0"/>
                              <w:jc w:val="both"/>
                              <w:rPr>
                                <w:rFonts w:ascii="Fira Sans Regular" w:hAnsi="Fira Sans Regular"/>
                                <w:spacing w:val="-4"/>
                                <w:w w:val="93"/>
                                <w:sz w:val="18"/>
                                <w:szCs w:val="18"/>
                              </w:rPr>
                            </w:pPr>
                            <w:r w:rsidRPr="005C4604">
                              <w:rPr>
                                <w:rFonts w:ascii="Fira Sans Regular" w:hAnsi="Fira Sans Regular"/>
                                <w:spacing w:val="-4"/>
                                <w:w w:val="93"/>
                                <w:sz w:val="18"/>
                                <w:szCs w:val="18"/>
                              </w:rPr>
                              <w:t xml:space="preserve">Grazie alla stipula di apposita convenzione, gli studenti di EMMP possono frequentare i corsi della </w:t>
                            </w:r>
                            <w:proofErr w:type="spellStart"/>
                            <w:r w:rsidRPr="005C4604">
                              <w:rPr>
                                <w:rFonts w:ascii="Fira Sans Regular" w:hAnsi="Fira Sans Regular"/>
                                <w:spacing w:val="-4"/>
                                <w:w w:val="93"/>
                                <w:sz w:val="18"/>
                                <w:szCs w:val="18"/>
                              </w:rPr>
                              <w:t>Escola</w:t>
                            </w:r>
                            <w:proofErr w:type="spellEnd"/>
                            <w:r w:rsidRPr="005C4604">
                              <w:rPr>
                                <w:rFonts w:ascii="Fira Sans Regular" w:hAnsi="Fira Sans Regular"/>
                                <w:spacing w:val="-4"/>
                                <w:w w:val="93"/>
                                <w:sz w:val="18"/>
                                <w:szCs w:val="18"/>
                              </w:rPr>
                              <w:t xml:space="preserve"> Europea de Short Sea </w:t>
                            </w:r>
                            <w:proofErr w:type="spellStart"/>
                            <w:r w:rsidRPr="005C4604">
                              <w:rPr>
                                <w:rFonts w:ascii="Fira Sans Regular" w:hAnsi="Fira Sans Regular"/>
                                <w:spacing w:val="-4"/>
                                <w:w w:val="93"/>
                                <w:sz w:val="18"/>
                                <w:szCs w:val="18"/>
                              </w:rPr>
                              <w:t>Shipping</w:t>
                            </w:r>
                            <w:proofErr w:type="spellEnd"/>
                            <w:r w:rsidRPr="005C4604">
                              <w:rPr>
                                <w:rFonts w:ascii="Fira Sans Regular" w:hAnsi="Fira Sans Regular"/>
                                <w:spacing w:val="-4"/>
                                <w:w w:val="93"/>
                                <w:sz w:val="18"/>
                                <w:szCs w:val="18"/>
                              </w:rPr>
                              <w:t xml:space="preserve"> di Barcellona, con un contributo economico per sostenerne le spese di iscrizione.</w:t>
                            </w:r>
                          </w:p>
                          <w:p w14:paraId="37A549C4" w14:textId="77777777" w:rsidR="00170F05" w:rsidRPr="005C4604" w:rsidRDefault="00170F05" w:rsidP="00D87C89">
                            <w:pPr>
                              <w:pStyle w:val="Paragrafoelenco"/>
                              <w:spacing w:line="210" w:lineRule="exact"/>
                              <w:ind w:left="0"/>
                              <w:jc w:val="both"/>
                              <w:rPr>
                                <w:rFonts w:ascii="Fira Sans Regular" w:hAnsi="Fira Sans Regular"/>
                                <w:spacing w:val="-4"/>
                                <w:w w:val="93"/>
                                <w:sz w:val="18"/>
                                <w:szCs w:val="18"/>
                              </w:rPr>
                            </w:pPr>
                          </w:p>
                          <w:p w14:paraId="5B0BAE88" w14:textId="77777777" w:rsidR="00170F05" w:rsidRPr="005C4604" w:rsidRDefault="00170F05" w:rsidP="00D87C89">
                            <w:pPr>
                              <w:pStyle w:val="Paragrafoelenco"/>
                              <w:spacing w:line="210" w:lineRule="exact"/>
                              <w:ind w:left="0"/>
                              <w:jc w:val="both"/>
                              <w:rPr>
                                <w:rFonts w:ascii="Fira Sans Regular" w:hAnsi="Fira Sans Regular"/>
                                <w:spacing w:val="-4"/>
                                <w:w w:val="93"/>
                                <w:sz w:val="18"/>
                                <w:szCs w:val="18"/>
                              </w:rPr>
                            </w:pPr>
                            <w:r w:rsidRPr="005C4604">
                              <w:rPr>
                                <w:rFonts w:ascii="Fira Sans Regular" w:hAnsi="Fira Sans Regular"/>
                                <w:spacing w:val="-4"/>
                                <w:w w:val="93"/>
                                <w:sz w:val="18"/>
                                <w:szCs w:val="18"/>
                              </w:rPr>
                              <w:t xml:space="preserve">Grazie alla stipula di apposita convenzione con la compagnia crocieristica e di trasporti navali tedesca </w:t>
                            </w:r>
                            <w:proofErr w:type="spellStart"/>
                            <w:r w:rsidRPr="005C4604">
                              <w:rPr>
                                <w:rFonts w:ascii="Fira Sans Regular" w:hAnsi="Fira Sans Regular"/>
                                <w:spacing w:val="-4"/>
                                <w:w w:val="93"/>
                                <w:sz w:val="18"/>
                                <w:szCs w:val="18"/>
                              </w:rPr>
                              <w:t>Hapag</w:t>
                            </w:r>
                            <w:proofErr w:type="spellEnd"/>
                            <w:r w:rsidRPr="005C4604">
                              <w:rPr>
                                <w:rFonts w:ascii="Fira Sans Regular" w:hAnsi="Fira Sans Regular"/>
                                <w:spacing w:val="-4"/>
                                <w:w w:val="93"/>
                                <w:sz w:val="18"/>
                                <w:szCs w:val="18"/>
                              </w:rPr>
                              <w:t>-Lloyd, gli studenti EMMP partecipano con un’attività formativa di una settimana presso il terminal della sede di Amburgo.</w:t>
                            </w:r>
                          </w:p>
                          <w:p w14:paraId="6A337870" w14:textId="77777777" w:rsidR="00170F05" w:rsidRPr="005C4604" w:rsidRDefault="00170F05" w:rsidP="00D87C89">
                            <w:pPr>
                              <w:pStyle w:val="Paragrafoelenco"/>
                              <w:spacing w:line="210" w:lineRule="exact"/>
                              <w:ind w:left="0"/>
                              <w:jc w:val="both"/>
                              <w:rPr>
                                <w:rFonts w:ascii="Fira Sans Regular" w:hAnsi="Fira Sans Regular"/>
                                <w:spacing w:val="-4"/>
                                <w:w w:val="93"/>
                                <w:sz w:val="18"/>
                                <w:szCs w:val="18"/>
                              </w:rPr>
                            </w:pPr>
                          </w:p>
                          <w:p w14:paraId="53A04324" w14:textId="77777777" w:rsidR="00170F05" w:rsidRPr="005C4604" w:rsidRDefault="00170F05" w:rsidP="00D87C89">
                            <w:pPr>
                              <w:pStyle w:val="Paragrafoelenco"/>
                              <w:spacing w:line="210" w:lineRule="exact"/>
                              <w:ind w:left="0"/>
                              <w:jc w:val="both"/>
                              <w:rPr>
                                <w:rFonts w:ascii="Fira Sans Regular" w:hAnsi="Fira Sans Regular"/>
                                <w:spacing w:val="-4"/>
                                <w:w w:val="93"/>
                                <w:sz w:val="18"/>
                                <w:szCs w:val="18"/>
                              </w:rPr>
                            </w:pPr>
                            <w:r w:rsidRPr="005C4604">
                              <w:rPr>
                                <w:rFonts w:ascii="Fira Sans Regular" w:hAnsi="Fira Sans Regular"/>
                                <w:spacing w:val="-4"/>
                                <w:w w:val="93"/>
                                <w:sz w:val="18"/>
                                <w:szCs w:val="18"/>
                              </w:rPr>
                              <w:t xml:space="preserve">A seguito della convenzione con </w:t>
                            </w:r>
                            <w:proofErr w:type="spellStart"/>
                            <w:r w:rsidRPr="005C4604">
                              <w:rPr>
                                <w:rFonts w:ascii="Fira Sans Regular" w:hAnsi="Fira Sans Regular"/>
                                <w:spacing w:val="-4"/>
                                <w:w w:val="93"/>
                                <w:sz w:val="18"/>
                                <w:szCs w:val="18"/>
                              </w:rPr>
                              <w:t>Assarmatori</w:t>
                            </w:r>
                            <w:proofErr w:type="spellEnd"/>
                            <w:r w:rsidRPr="005C4604">
                              <w:rPr>
                                <w:rFonts w:ascii="Fira Sans Regular" w:hAnsi="Fira Sans Regular"/>
                                <w:spacing w:val="-4"/>
                                <w:w w:val="93"/>
                                <w:sz w:val="18"/>
                                <w:szCs w:val="18"/>
                              </w:rPr>
                              <w:t xml:space="preserve">, sono state definite le modalità di attivazione per tirocini formativi presso la Maritime Services </w:t>
                            </w:r>
                            <w:proofErr w:type="spellStart"/>
                            <w:r w:rsidRPr="005C4604">
                              <w:rPr>
                                <w:rFonts w:ascii="Fira Sans Regular" w:hAnsi="Fira Sans Regular"/>
                                <w:spacing w:val="-4"/>
                                <w:w w:val="93"/>
                                <w:sz w:val="18"/>
                                <w:szCs w:val="18"/>
                              </w:rPr>
                              <w:t>Division</w:t>
                            </w:r>
                            <w:proofErr w:type="spellEnd"/>
                            <w:r w:rsidRPr="005C4604">
                              <w:rPr>
                                <w:rFonts w:ascii="Fira Sans Regular" w:hAnsi="Fira Sans Regular"/>
                                <w:spacing w:val="-4"/>
                                <w:w w:val="93"/>
                                <w:sz w:val="18"/>
                                <w:szCs w:val="18"/>
                              </w:rPr>
                              <w:t xml:space="preserve"> di Dubai.</w:t>
                            </w:r>
                          </w:p>
                          <w:p w14:paraId="463CAFD8" w14:textId="77777777" w:rsidR="00170F05" w:rsidRPr="005C4604" w:rsidRDefault="00170F05" w:rsidP="00D87C89">
                            <w:pPr>
                              <w:pStyle w:val="Paragrafoelenco"/>
                              <w:spacing w:line="210" w:lineRule="exact"/>
                              <w:ind w:left="0"/>
                              <w:jc w:val="both"/>
                              <w:rPr>
                                <w:rFonts w:ascii="Fira Sans Regular" w:hAnsi="Fira Sans Regular"/>
                                <w:spacing w:val="-4"/>
                                <w:w w:val="93"/>
                                <w:sz w:val="18"/>
                                <w:szCs w:val="18"/>
                              </w:rPr>
                            </w:pPr>
                          </w:p>
                          <w:p w14:paraId="2132BD4C" w14:textId="77777777" w:rsidR="00170F05" w:rsidRPr="005C4604" w:rsidRDefault="00170F05" w:rsidP="00D87C89">
                            <w:pPr>
                              <w:pStyle w:val="Paragrafoelenco"/>
                              <w:spacing w:line="210" w:lineRule="exact"/>
                              <w:ind w:left="0"/>
                              <w:jc w:val="both"/>
                              <w:rPr>
                                <w:rFonts w:ascii="Fira Sans Regular" w:hAnsi="Fira Sans Regular"/>
                                <w:spacing w:val="-4"/>
                                <w:w w:val="93"/>
                                <w:sz w:val="18"/>
                                <w:szCs w:val="18"/>
                              </w:rPr>
                            </w:pPr>
                            <w:r w:rsidRPr="005C4604">
                              <w:rPr>
                                <w:rFonts w:ascii="Fira Sans Regular" w:hAnsi="Fira Sans Regular"/>
                                <w:spacing w:val="-4"/>
                                <w:w w:val="93"/>
                                <w:sz w:val="18"/>
                                <w:szCs w:val="18"/>
                              </w:rPr>
                              <w:t>Un accordo con la Società di navigazione Grandi Navi Veloci consente ogni anno ad una ventina di studenti selezionati di partecipare ad un viaggio di istruzione su una nave GNV, della durata di 3 giorni. A tre studenti tra i partecipanti verrà poi proposto di svolgere un tirocinio extracurriculare a bordo della nave della durata massima di 2 settimane.</w:t>
                            </w:r>
                          </w:p>
                          <w:p w14:paraId="1451275A" w14:textId="2F56D1BC" w:rsidR="00170F05" w:rsidRPr="005C4604" w:rsidRDefault="00170F05" w:rsidP="00D87C89">
                            <w:pPr>
                              <w:pStyle w:val="Paragrafoelenco"/>
                              <w:spacing w:line="210" w:lineRule="exact"/>
                              <w:ind w:left="0"/>
                              <w:jc w:val="both"/>
                              <w:rPr>
                                <w:rFonts w:ascii="Fira Sans Regular" w:hAnsi="Fira Sans Regular"/>
                                <w:spacing w:val="-4"/>
                                <w:w w:val="93"/>
                                <w:sz w:val="18"/>
                                <w:szCs w:val="18"/>
                              </w:rPr>
                            </w:pPr>
                            <w:r w:rsidRPr="005C4604">
                              <w:rPr>
                                <w:rFonts w:ascii="Fira Sans Regular" w:hAnsi="Fira Sans Regular"/>
                                <w:spacing w:val="-4"/>
                                <w:w w:val="93"/>
                                <w:sz w:val="18"/>
                                <w:szCs w:val="18"/>
                              </w:rPr>
                              <w:t xml:space="preserve">Il tasso occupazionale dei laureati in EMMP è decisamente elevato (73% dopo 1 anno, 94,4% dopo 3 anni, 100% dopo 5 </w:t>
                            </w:r>
                            <w:r w:rsidRPr="005C4604">
                              <w:rPr>
                                <w:rFonts w:ascii="Fira Sans Regular" w:hAnsi="Fira Sans Regular"/>
                                <w:spacing w:val="-4"/>
                                <w:w w:val="0"/>
                                <w:sz w:val="18"/>
                                <w:szCs w:val="18"/>
                              </w:rPr>
                              <w:t>anni)</w:t>
                            </w:r>
                            <w:r w:rsidR="004856F5">
                              <w:rPr>
                                <w:rFonts w:ascii="Fira Sans Regular" w:hAnsi="Fira Sans Regular"/>
                                <w:spacing w:val="-4"/>
                                <w:w w:val="0"/>
                                <w:sz w:val="18"/>
                                <w:szCs w:val="18"/>
                              </w:rPr>
                              <w:t xml:space="preserve"> </w:t>
                            </w:r>
                            <w:r w:rsidRPr="005C4604">
                              <w:rPr>
                                <w:rFonts w:ascii="Fira Sans Regular" w:hAnsi="Fira Sans Regular"/>
                                <w:spacing w:val="-4"/>
                                <w:w w:val="0"/>
                                <w:sz w:val="18"/>
                                <w:szCs w:val="18"/>
                              </w:rPr>
                              <w:t xml:space="preserve">(fonte </w:t>
                            </w:r>
                            <w:proofErr w:type="spellStart"/>
                            <w:r w:rsidRPr="005C4604">
                              <w:rPr>
                                <w:rFonts w:ascii="Fira Sans Regular" w:hAnsi="Fira Sans Regular"/>
                                <w:spacing w:val="-4"/>
                                <w:w w:val="93"/>
                                <w:sz w:val="18"/>
                                <w:szCs w:val="18"/>
                              </w:rPr>
                              <w:t>AlmaLaurea</w:t>
                            </w:r>
                            <w:proofErr w:type="spellEnd"/>
                            <w:r w:rsidRPr="005C4604">
                              <w:rPr>
                                <w:rFonts w:ascii="Fira Sans Regular" w:hAnsi="Fira Sans Regular"/>
                                <w:spacing w:val="-4"/>
                                <w:w w:val="93"/>
                                <w:sz w:val="18"/>
                                <w:szCs w:val="18"/>
                              </w:rPr>
                              <w:t>, indagine 2017). Il 97,8% dei laureandi di EMMP si dichiara soddisfatto dei rapporti con i docenti del corso.</w:t>
                            </w:r>
                          </w:p>
                          <w:p w14:paraId="42AF51A3" w14:textId="77777777" w:rsidR="00170F05" w:rsidRPr="00E67C2D" w:rsidRDefault="00170F05" w:rsidP="00D87C89">
                            <w:pPr>
                              <w:pStyle w:val="Paragrafoelenco"/>
                              <w:spacing w:line="210" w:lineRule="exact"/>
                              <w:ind w:left="0"/>
                              <w:jc w:val="both"/>
                              <w:rPr>
                                <w:rFonts w:ascii="Fira Sans Regular" w:hAnsi="Fira Sans Regular"/>
                                <w:b/>
                                <w:color w:val="00677D"/>
                                <w:spacing w:val="-4"/>
                                <w:w w:val="93"/>
                                <w:sz w:val="22"/>
                                <w:szCs w:val="22"/>
                              </w:rPr>
                            </w:pPr>
                            <w:r w:rsidRPr="00E67C2D">
                              <w:rPr>
                                <w:rFonts w:ascii="Fira Sans Regular" w:hAnsi="Fira Sans Regular"/>
                                <w:b/>
                                <w:color w:val="00677D"/>
                                <w:spacing w:val="-4"/>
                                <w:w w:val="93"/>
                                <w:sz w:val="22"/>
                                <w:szCs w:val="22"/>
                              </w:rPr>
                              <w:t xml:space="preserve">IMPARARE FACENDO </w:t>
                            </w:r>
                          </w:p>
                          <w:p w14:paraId="5ADBB613" w14:textId="77777777" w:rsidR="00170F05" w:rsidRPr="005C4604" w:rsidRDefault="00170F05" w:rsidP="00D87C89">
                            <w:pPr>
                              <w:pStyle w:val="Paragrafoelenco"/>
                              <w:spacing w:line="210" w:lineRule="exact"/>
                              <w:ind w:left="0"/>
                              <w:jc w:val="both"/>
                              <w:rPr>
                                <w:rFonts w:ascii="Fira Sans Regular" w:hAnsi="Fira Sans Regular"/>
                                <w:spacing w:val="-4"/>
                                <w:w w:val="93"/>
                                <w:sz w:val="18"/>
                                <w:szCs w:val="18"/>
                              </w:rPr>
                            </w:pPr>
                            <w:r w:rsidRPr="005C4604">
                              <w:rPr>
                                <w:rFonts w:ascii="Fira Sans Regular" w:hAnsi="Fira Sans Regular"/>
                                <w:spacing w:val="-4"/>
                                <w:w w:val="93"/>
                                <w:sz w:val="18"/>
                                <w:szCs w:val="18"/>
                              </w:rPr>
                              <w:t>Le lezioni tradizionali sono affiancate da lezioni in aula informatica, dove gli studenti sviluppano e presentano progetti e casi di studio.</w:t>
                            </w:r>
                          </w:p>
                          <w:p w14:paraId="39E4EB44" w14:textId="77777777" w:rsidR="00170F05" w:rsidRPr="005C4604" w:rsidRDefault="00170F05" w:rsidP="00D87C89">
                            <w:pPr>
                              <w:pStyle w:val="Paragrafoelenco"/>
                              <w:spacing w:line="210" w:lineRule="exact"/>
                              <w:ind w:left="0"/>
                              <w:jc w:val="both"/>
                              <w:rPr>
                                <w:rFonts w:ascii="Fira Sans Regular" w:hAnsi="Fira Sans Regular"/>
                                <w:spacing w:val="-4"/>
                                <w:w w:val="93"/>
                                <w:sz w:val="18"/>
                                <w:szCs w:val="18"/>
                              </w:rPr>
                            </w:pPr>
                            <w:r w:rsidRPr="005C4604">
                              <w:rPr>
                                <w:rFonts w:ascii="Fira Sans Regular" w:hAnsi="Fira Sans Regular"/>
                                <w:spacing w:val="-4"/>
                                <w:w w:val="93"/>
                                <w:sz w:val="18"/>
                                <w:szCs w:val="18"/>
                              </w:rPr>
                              <w:t>Sono previste uscite sul territorio, visite ai terminal marittimi con docenti e operatori del settore, partecipazione a seminari e workshop.</w:t>
                            </w:r>
                          </w:p>
                          <w:p w14:paraId="1E226CEB" w14:textId="77777777" w:rsidR="00170F05" w:rsidRPr="005C4604" w:rsidRDefault="00170F05" w:rsidP="00D87C89">
                            <w:pPr>
                              <w:pStyle w:val="Paragrafoelenco"/>
                              <w:spacing w:line="210" w:lineRule="exact"/>
                              <w:ind w:left="0"/>
                              <w:jc w:val="both"/>
                              <w:rPr>
                                <w:rFonts w:ascii="Fira Sans Regular" w:hAnsi="Fira Sans Regular"/>
                                <w:spacing w:val="-4"/>
                                <w:w w:val="93"/>
                                <w:sz w:val="18"/>
                                <w:szCs w:val="18"/>
                              </w:rPr>
                            </w:pPr>
                            <w:r w:rsidRPr="005C4604">
                              <w:rPr>
                                <w:rFonts w:ascii="Fira Sans Regular" w:hAnsi="Fira Sans Regular"/>
                                <w:spacing w:val="-4"/>
                                <w:w w:val="93"/>
                                <w:sz w:val="18"/>
                                <w:szCs w:val="18"/>
                              </w:rPr>
                              <w:t>Molte sono le possibilità di svolgere un tirocinio in aziende del settore.</w:t>
                            </w:r>
                          </w:p>
                          <w:p w14:paraId="29B9255A" w14:textId="77777777" w:rsidR="00170F05" w:rsidRPr="005C4604" w:rsidRDefault="00170F05" w:rsidP="00D87C89">
                            <w:pPr>
                              <w:pStyle w:val="Paragrafoelenco"/>
                              <w:spacing w:line="210" w:lineRule="exact"/>
                              <w:ind w:left="0"/>
                              <w:jc w:val="both"/>
                              <w:rPr>
                                <w:rFonts w:ascii="Fira Sans Regular" w:hAnsi="Fira Sans Regular"/>
                                <w:spacing w:val="-4"/>
                                <w:w w:val="93"/>
                                <w:sz w:val="18"/>
                                <w:szCs w:val="18"/>
                              </w:rPr>
                            </w:pPr>
                            <w:r w:rsidRPr="005C4604">
                              <w:rPr>
                                <w:rFonts w:ascii="Fira Sans Regular" w:hAnsi="Fira Sans Regular"/>
                                <w:spacing w:val="-4"/>
                                <w:w w:val="93"/>
                                <w:sz w:val="18"/>
                                <w:szCs w:val="18"/>
                              </w:rPr>
                              <w:t xml:space="preserve">Il corso propone seminari di approfondimento, presentazione delle professioni, career </w:t>
                            </w:r>
                            <w:proofErr w:type="spellStart"/>
                            <w:r w:rsidRPr="005C4604">
                              <w:rPr>
                                <w:rFonts w:ascii="Fira Sans Regular" w:hAnsi="Fira Sans Regular"/>
                                <w:spacing w:val="-4"/>
                                <w:w w:val="93"/>
                                <w:sz w:val="18"/>
                                <w:szCs w:val="18"/>
                              </w:rPr>
                              <w:t>day</w:t>
                            </w:r>
                            <w:proofErr w:type="spellEnd"/>
                            <w:r w:rsidRPr="005C4604">
                              <w:rPr>
                                <w:rFonts w:ascii="Fira Sans Regular" w:hAnsi="Fira Sans Regular"/>
                                <w:spacing w:val="-4"/>
                                <w:w w:val="93"/>
                                <w:sz w:val="18"/>
                                <w:szCs w:val="18"/>
                              </w:rPr>
                              <w:t>, etc., e offre:</w:t>
                            </w:r>
                          </w:p>
                          <w:p w14:paraId="3EDAA717" w14:textId="16DE9E7F" w:rsidR="00170F05" w:rsidRPr="005C4604" w:rsidRDefault="00170F05" w:rsidP="00D87C89">
                            <w:pPr>
                              <w:pStyle w:val="Paragrafoelenco"/>
                              <w:numPr>
                                <w:ilvl w:val="0"/>
                                <w:numId w:val="8"/>
                              </w:numPr>
                              <w:spacing w:line="210" w:lineRule="exact"/>
                              <w:ind w:left="284" w:hanging="284"/>
                              <w:jc w:val="both"/>
                              <w:rPr>
                                <w:rFonts w:ascii="Fira Sans Regular" w:hAnsi="Fira Sans Regular"/>
                                <w:spacing w:val="-4"/>
                                <w:w w:val="93"/>
                                <w:sz w:val="18"/>
                                <w:szCs w:val="18"/>
                              </w:rPr>
                            </w:pPr>
                            <w:r w:rsidRPr="005C4604">
                              <w:rPr>
                                <w:rFonts w:ascii="Fira Sans Regular" w:hAnsi="Fira Sans Regular"/>
                                <w:spacing w:val="-4"/>
                                <w:w w:val="93"/>
                                <w:sz w:val="18"/>
                                <w:szCs w:val="18"/>
                              </w:rPr>
                              <w:t xml:space="preserve">la partecipazione gratuita ad un corso di Advanced Business English per la preparazione all’esame di certificazione BEC </w:t>
                            </w:r>
                            <w:proofErr w:type="spellStart"/>
                            <w:r w:rsidRPr="005C4604">
                              <w:rPr>
                                <w:rFonts w:ascii="Fira Sans Regular" w:hAnsi="Fira Sans Regular"/>
                                <w:spacing w:val="-4"/>
                                <w:w w:val="93"/>
                                <w:sz w:val="18"/>
                                <w:szCs w:val="18"/>
                              </w:rPr>
                              <w:t>Vantage</w:t>
                            </w:r>
                            <w:proofErr w:type="spellEnd"/>
                            <w:r w:rsidRPr="005C4604">
                              <w:rPr>
                                <w:rFonts w:ascii="Fira Sans Regular" w:hAnsi="Fira Sans Regular"/>
                                <w:spacing w:val="-4"/>
                                <w:w w:val="93"/>
                                <w:sz w:val="18"/>
                                <w:szCs w:val="18"/>
                              </w:rPr>
                              <w:t xml:space="preserve"> (con simulazione dell’esame)</w:t>
                            </w:r>
                          </w:p>
                          <w:p w14:paraId="6548FC70" w14:textId="790648CA" w:rsidR="00170F05" w:rsidRPr="005C4604" w:rsidRDefault="00170F05" w:rsidP="00D87C89">
                            <w:pPr>
                              <w:pStyle w:val="Paragrafoelenco"/>
                              <w:numPr>
                                <w:ilvl w:val="0"/>
                                <w:numId w:val="8"/>
                              </w:numPr>
                              <w:spacing w:line="210" w:lineRule="exact"/>
                              <w:ind w:left="284" w:hanging="284"/>
                              <w:jc w:val="both"/>
                              <w:rPr>
                                <w:rFonts w:ascii="Fira Sans Regular" w:hAnsi="Fira Sans Regular"/>
                                <w:spacing w:val="-4"/>
                                <w:w w:val="93"/>
                                <w:sz w:val="18"/>
                                <w:szCs w:val="18"/>
                              </w:rPr>
                            </w:pPr>
                            <w:r w:rsidRPr="005C4604">
                              <w:rPr>
                                <w:rFonts w:ascii="Fira Sans Regular" w:hAnsi="Fira Sans Regular"/>
                                <w:spacing w:val="-4"/>
                                <w:w w:val="93"/>
                                <w:sz w:val="18"/>
                                <w:szCs w:val="18"/>
                              </w:rPr>
                              <w:t xml:space="preserve">la partecipazione a percorsi formativi </w:t>
                            </w:r>
                            <w:r w:rsidR="00AA5EB7">
                              <w:rPr>
                                <w:rFonts w:ascii="Fira Sans Regular" w:hAnsi="Fira Sans Regular"/>
                                <w:spacing w:val="-4"/>
                                <w:w w:val="93"/>
                                <w:sz w:val="18"/>
                                <w:szCs w:val="18"/>
                              </w:rPr>
                              <w:t>di una settimana in sedi estere</w:t>
                            </w:r>
                            <w:r w:rsidRPr="005C4604">
                              <w:rPr>
                                <w:rFonts w:ascii="Fira Sans Regular" w:hAnsi="Fira Sans Regular"/>
                                <w:spacing w:val="-4"/>
                                <w:w w:val="93"/>
                                <w:sz w:val="18"/>
                                <w:szCs w:val="18"/>
                              </w:rPr>
                              <w:t>-frutto di accordi internazionali</w:t>
                            </w:r>
                          </w:p>
                          <w:p w14:paraId="3C0941C9" w14:textId="5ECE9F55" w:rsidR="00170F05" w:rsidRPr="005C4604" w:rsidRDefault="00170F05" w:rsidP="00D87C89">
                            <w:pPr>
                              <w:pStyle w:val="Paragrafoelenco"/>
                              <w:numPr>
                                <w:ilvl w:val="0"/>
                                <w:numId w:val="8"/>
                              </w:numPr>
                              <w:spacing w:line="210" w:lineRule="exact"/>
                              <w:ind w:left="284" w:hanging="284"/>
                              <w:jc w:val="both"/>
                              <w:rPr>
                                <w:rFonts w:ascii="Fira Sans Regular" w:hAnsi="Fira Sans Regular"/>
                                <w:spacing w:val="-4"/>
                                <w:w w:val="93"/>
                                <w:sz w:val="18"/>
                                <w:szCs w:val="18"/>
                              </w:rPr>
                            </w:pPr>
                            <w:r w:rsidRPr="005C4604">
                              <w:rPr>
                                <w:rFonts w:ascii="Fira Sans Regular" w:hAnsi="Fira Sans Regular"/>
                                <w:spacing w:val="-4"/>
                                <w:w w:val="93"/>
                                <w:sz w:val="18"/>
                                <w:szCs w:val="18"/>
                              </w:rPr>
                              <w:t>giornate di navigazione</w:t>
                            </w:r>
                          </w:p>
                          <w:p w14:paraId="4A2D817A" w14:textId="37C3694E" w:rsidR="00170F05" w:rsidRPr="005C4604" w:rsidRDefault="00170F05" w:rsidP="00D87C89">
                            <w:pPr>
                              <w:pStyle w:val="Paragrafoelenco"/>
                              <w:numPr>
                                <w:ilvl w:val="0"/>
                                <w:numId w:val="8"/>
                              </w:numPr>
                              <w:spacing w:line="210" w:lineRule="exact"/>
                              <w:ind w:left="284" w:hanging="284"/>
                              <w:jc w:val="both"/>
                              <w:rPr>
                                <w:rFonts w:ascii="Fira Sans Regular" w:hAnsi="Fira Sans Regular"/>
                                <w:spacing w:val="-4"/>
                                <w:w w:val="93"/>
                                <w:sz w:val="18"/>
                                <w:szCs w:val="18"/>
                              </w:rPr>
                            </w:pPr>
                            <w:r w:rsidRPr="005C4604">
                              <w:rPr>
                                <w:rFonts w:ascii="Fira Sans Regular" w:hAnsi="Fira Sans Regular"/>
                                <w:spacing w:val="-4"/>
                                <w:w w:val="93"/>
                                <w:sz w:val="18"/>
                                <w:szCs w:val="18"/>
                              </w:rPr>
                              <w:t>attività professionalizzanti obbligatorie in inglese</w:t>
                            </w:r>
                          </w:p>
                          <w:p w14:paraId="2B962059" w14:textId="77777777" w:rsidR="00170F05" w:rsidRPr="005C4604" w:rsidRDefault="00170F05" w:rsidP="00D87C89">
                            <w:pPr>
                              <w:pStyle w:val="Paragrafoelenco"/>
                              <w:spacing w:line="210" w:lineRule="exact"/>
                              <w:ind w:left="0"/>
                              <w:jc w:val="both"/>
                              <w:rPr>
                                <w:rFonts w:ascii="Fira Sans Regular" w:hAnsi="Fira Sans Regular"/>
                                <w:spacing w:val="-4"/>
                                <w:w w:val="93"/>
                                <w:sz w:val="18"/>
                                <w:szCs w:val="18"/>
                              </w:rPr>
                            </w:pPr>
                          </w:p>
                          <w:p w14:paraId="3963D1BF" w14:textId="77777777" w:rsidR="00170F05" w:rsidRPr="00E67C2D" w:rsidRDefault="00170F05" w:rsidP="00D87C89">
                            <w:pPr>
                              <w:pStyle w:val="Paragrafoelenco"/>
                              <w:spacing w:line="210" w:lineRule="exact"/>
                              <w:ind w:left="0"/>
                              <w:jc w:val="both"/>
                              <w:rPr>
                                <w:rFonts w:ascii="Fira Sans Regular" w:hAnsi="Fira Sans Regular"/>
                                <w:b/>
                                <w:color w:val="00677D"/>
                                <w:spacing w:val="-4"/>
                                <w:w w:val="93"/>
                                <w:sz w:val="22"/>
                                <w:szCs w:val="22"/>
                              </w:rPr>
                            </w:pPr>
                            <w:r w:rsidRPr="00E67C2D">
                              <w:rPr>
                                <w:rFonts w:ascii="Fira Sans Regular" w:hAnsi="Fira Sans Regular"/>
                                <w:b/>
                                <w:color w:val="00677D"/>
                                <w:spacing w:val="-4"/>
                                <w:w w:val="93"/>
                                <w:sz w:val="22"/>
                                <w:szCs w:val="22"/>
                              </w:rPr>
                              <w:t xml:space="preserve">SBOCCHI PROFESSIONALI </w:t>
                            </w:r>
                          </w:p>
                          <w:p w14:paraId="457256F1" w14:textId="77777777" w:rsidR="00170F05" w:rsidRPr="005C4604" w:rsidRDefault="00170F05" w:rsidP="00D87C89">
                            <w:pPr>
                              <w:pStyle w:val="Paragrafoelenco"/>
                              <w:spacing w:line="210" w:lineRule="exact"/>
                              <w:ind w:left="0"/>
                              <w:jc w:val="both"/>
                              <w:rPr>
                                <w:rFonts w:ascii="Fira Sans Regular" w:hAnsi="Fira Sans Regular"/>
                                <w:spacing w:val="-4"/>
                                <w:w w:val="93"/>
                                <w:sz w:val="18"/>
                                <w:szCs w:val="18"/>
                              </w:rPr>
                            </w:pPr>
                            <w:r w:rsidRPr="005C4604">
                              <w:rPr>
                                <w:rFonts w:ascii="Fira Sans Regular" w:hAnsi="Fira Sans Regular"/>
                                <w:spacing w:val="-4"/>
                                <w:w w:val="93"/>
                                <w:sz w:val="18"/>
                                <w:szCs w:val="18"/>
                              </w:rPr>
                              <w:t>Il laureato in EMMP, grazie a un forte grado di apertura internazionale, a una formazione altamente specializzata e ad un elevato livello di interdisciplinarietà, è sempre più richiesto nel campo dell'economia e della gestione delle attività logistiche e di trasporto marittimo merci e passeggeri, dell'</w:t>
                            </w:r>
                            <w:proofErr w:type="spellStart"/>
                            <w:r w:rsidRPr="005C4604">
                              <w:rPr>
                                <w:rFonts w:ascii="Fira Sans Regular" w:hAnsi="Fira Sans Regular"/>
                                <w:spacing w:val="-4"/>
                                <w:w w:val="93"/>
                                <w:sz w:val="18"/>
                                <w:szCs w:val="18"/>
                              </w:rPr>
                              <w:t>intermodalità</w:t>
                            </w:r>
                            <w:proofErr w:type="spellEnd"/>
                            <w:r w:rsidRPr="005C4604">
                              <w:rPr>
                                <w:rFonts w:ascii="Fira Sans Regular" w:hAnsi="Fira Sans Regular"/>
                                <w:spacing w:val="-4"/>
                                <w:w w:val="93"/>
                                <w:sz w:val="18"/>
                                <w:szCs w:val="18"/>
                              </w:rPr>
                              <w:t xml:space="preserve">, della gestione e delle politiche portuali, delle imprese </w:t>
                            </w:r>
                            <w:proofErr w:type="spellStart"/>
                            <w:r w:rsidRPr="005C4604">
                              <w:rPr>
                                <w:rFonts w:ascii="Fira Sans Regular" w:hAnsi="Fira Sans Regular"/>
                                <w:spacing w:val="-4"/>
                                <w:w w:val="93"/>
                                <w:sz w:val="18"/>
                                <w:szCs w:val="18"/>
                              </w:rPr>
                              <w:t>terminalistiche</w:t>
                            </w:r>
                            <w:proofErr w:type="spellEnd"/>
                            <w:r w:rsidRPr="005C4604">
                              <w:rPr>
                                <w:rFonts w:ascii="Fira Sans Regular" w:hAnsi="Fira Sans Regular"/>
                                <w:spacing w:val="-4"/>
                                <w:w w:val="93"/>
                                <w:sz w:val="18"/>
                                <w:szCs w:val="18"/>
                              </w:rPr>
                              <w:t xml:space="preserve"> e dei servizi ad alto valore aggiunto.</w:t>
                            </w:r>
                          </w:p>
                          <w:p w14:paraId="4E7E2B20" w14:textId="77777777" w:rsidR="00170F05" w:rsidRPr="005C4604" w:rsidRDefault="00170F05" w:rsidP="00D87C89">
                            <w:pPr>
                              <w:pStyle w:val="Paragrafoelenco"/>
                              <w:spacing w:line="210" w:lineRule="exact"/>
                              <w:ind w:left="0"/>
                              <w:jc w:val="both"/>
                              <w:rPr>
                                <w:rFonts w:ascii="Fira Sans Regular" w:hAnsi="Fira Sans Regular"/>
                                <w:spacing w:val="-4"/>
                                <w:w w:val="93"/>
                                <w:sz w:val="18"/>
                                <w:szCs w:val="18"/>
                              </w:rPr>
                            </w:pPr>
                            <w:r w:rsidRPr="005C4604">
                              <w:rPr>
                                <w:rFonts w:ascii="Fira Sans Regular" w:hAnsi="Fira Sans Regular"/>
                                <w:spacing w:val="-4"/>
                                <w:w w:val="93"/>
                                <w:sz w:val="18"/>
                                <w:szCs w:val="18"/>
                              </w:rPr>
                              <w:t>Le principali funzioni della figura professionale del laureato magistrale in EMMP sono:</w:t>
                            </w:r>
                          </w:p>
                          <w:p w14:paraId="594940B7" w14:textId="749BDABE" w:rsidR="00170F05" w:rsidRPr="005C4604" w:rsidRDefault="00170F05" w:rsidP="00D87C89">
                            <w:pPr>
                              <w:pStyle w:val="Paragrafoelenco"/>
                              <w:numPr>
                                <w:ilvl w:val="0"/>
                                <w:numId w:val="9"/>
                              </w:numPr>
                              <w:spacing w:line="210" w:lineRule="exact"/>
                              <w:ind w:left="284" w:hanging="284"/>
                              <w:jc w:val="both"/>
                              <w:rPr>
                                <w:rFonts w:ascii="Fira Sans Regular" w:hAnsi="Fira Sans Regular"/>
                                <w:spacing w:val="-4"/>
                                <w:w w:val="93"/>
                                <w:sz w:val="18"/>
                                <w:szCs w:val="18"/>
                              </w:rPr>
                            </w:pPr>
                            <w:r w:rsidRPr="005C4604">
                              <w:rPr>
                                <w:rFonts w:ascii="Fira Sans Regular" w:hAnsi="Fira Sans Regular"/>
                                <w:spacing w:val="-4"/>
                                <w:w w:val="93"/>
                                <w:sz w:val="18"/>
                                <w:szCs w:val="18"/>
                              </w:rPr>
                              <w:t>analizzare e rappresentare situazioni e problemi complessi e definire evoluzioni strategiche di mercato</w:t>
                            </w:r>
                          </w:p>
                          <w:p w14:paraId="6A44A15E" w14:textId="06689153" w:rsidR="00170F05" w:rsidRPr="005C4604" w:rsidRDefault="00170F05" w:rsidP="00D87C89">
                            <w:pPr>
                              <w:pStyle w:val="Paragrafoelenco"/>
                              <w:numPr>
                                <w:ilvl w:val="0"/>
                                <w:numId w:val="9"/>
                              </w:numPr>
                              <w:spacing w:line="210" w:lineRule="exact"/>
                              <w:ind w:left="284" w:hanging="284"/>
                              <w:jc w:val="both"/>
                              <w:rPr>
                                <w:rFonts w:ascii="Fira Sans Regular" w:hAnsi="Fira Sans Regular"/>
                                <w:spacing w:val="-4"/>
                                <w:w w:val="93"/>
                                <w:sz w:val="18"/>
                                <w:szCs w:val="18"/>
                              </w:rPr>
                            </w:pPr>
                            <w:r w:rsidRPr="005C4604">
                              <w:rPr>
                                <w:rFonts w:ascii="Fira Sans Regular" w:hAnsi="Fira Sans Regular"/>
                                <w:spacing w:val="-4"/>
                                <w:w w:val="93"/>
                                <w:sz w:val="18"/>
                                <w:szCs w:val="18"/>
                              </w:rPr>
                              <w:t>definire possibili interventi gestionali volti ad affrontare situazioni contingenti e prospettiche</w:t>
                            </w:r>
                          </w:p>
                          <w:p w14:paraId="65EF7AC6" w14:textId="1A2390B4" w:rsidR="00170F05" w:rsidRPr="005C4604" w:rsidRDefault="00170F05" w:rsidP="00D87C89">
                            <w:pPr>
                              <w:pStyle w:val="Paragrafoelenco"/>
                              <w:numPr>
                                <w:ilvl w:val="0"/>
                                <w:numId w:val="9"/>
                              </w:numPr>
                              <w:spacing w:line="210" w:lineRule="exact"/>
                              <w:ind w:left="284" w:hanging="284"/>
                              <w:jc w:val="both"/>
                              <w:rPr>
                                <w:rFonts w:ascii="Fira Sans Regular" w:hAnsi="Fira Sans Regular"/>
                                <w:spacing w:val="-4"/>
                                <w:w w:val="93"/>
                                <w:sz w:val="18"/>
                                <w:szCs w:val="18"/>
                              </w:rPr>
                            </w:pPr>
                            <w:r w:rsidRPr="005C4604">
                              <w:rPr>
                                <w:rFonts w:ascii="Fira Sans Regular" w:hAnsi="Fira Sans Regular"/>
                                <w:spacing w:val="-4"/>
                                <w:w w:val="93"/>
                                <w:sz w:val="18"/>
                                <w:szCs w:val="18"/>
                              </w:rPr>
                              <w:t>assumere decisioni tempestive in relazione alle trasformazioni del settore.</w:t>
                            </w:r>
                          </w:p>
                          <w:p w14:paraId="2F45DFCA" w14:textId="77777777" w:rsidR="00170F05" w:rsidRPr="00D87C89" w:rsidRDefault="00170F05" w:rsidP="00D87C89">
                            <w:pPr>
                              <w:spacing w:line="210" w:lineRule="exact"/>
                              <w:jc w:val="both"/>
                              <w:rPr>
                                <w:rFonts w:ascii="Fira Sans Regular" w:hAnsi="Fira Sans Regular"/>
                                <w:spacing w:val="-4"/>
                                <w:w w:val="93"/>
                                <w:sz w:val="18"/>
                                <w:szCs w:val="18"/>
                              </w:rPr>
                            </w:pPr>
                            <w:r w:rsidRPr="00D87C89">
                              <w:rPr>
                                <w:rFonts w:ascii="Fira Sans Regular" w:hAnsi="Fira Sans Regular"/>
                                <w:spacing w:val="-4"/>
                                <w:w w:val="93"/>
                                <w:sz w:val="18"/>
                                <w:szCs w:val="18"/>
                              </w:rPr>
                              <w:t>Il laureato magistrale in EMMP occupa posizioni di responsabilità direzionale e gestionale in:</w:t>
                            </w:r>
                          </w:p>
                          <w:p w14:paraId="26A70467" w14:textId="61730F99" w:rsidR="00170F05" w:rsidRPr="005C4604" w:rsidRDefault="00170F05" w:rsidP="00D87C89">
                            <w:pPr>
                              <w:pStyle w:val="Paragrafoelenco"/>
                              <w:numPr>
                                <w:ilvl w:val="0"/>
                                <w:numId w:val="9"/>
                              </w:numPr>
                              <w:spacing w:line="210" w:lineRule="exact"/>
                              <w:ind w:left="284" w:hanging="284"/>
                              <w:jc w:val="both"/>
                              <w:rPr>
                                <w:rFonts w:ascii="Fira Sans Regular" w:hAnsi="Fira Sans Regular"/>
                                <w:spacing w:val="-4"/>
                                <w:w w:val="93"/>
                                <w:sz w:val="18"/>
                                <w:szCs w:val="18"/>
                              </w:rPr>
                            </w:pPr>
                            <w:r w:rsidRPr="005C4604">
                              <w:rPr>
                                <w:rFonts w:ascii="Fira Sans Regular" w:hAnsi="Fira Sans Regular"/>
                                <w:spacing w:val="-4"/>
                                <w:w w:val="93"/>
                                <w:sz w:val="18"/>
                                <w:szCs w:val="18"/>
                              </w:rPr>
                              <w:t>imprese di trasporto marittimo e intermodale</w:t>
                            </w:r>
                          </w:p>
                          <w:p w14:paraId="7060A9D9" w14:textId="162A41FE" w:rsidR="00170F05" w:rsidRPr="005C4604" w:rsidRDefault="00170F05" w:rsidP="00D87C89">
                            <w:pPr>
                              <w:pStyle w:val="Paragrafoelenco"/>
                              <w:numPr>
                                <w:ilvl w:val="0"/>
                                <w:numId w:val="9"/>
                              </w:numPr>
                              <w:spacing w:line="210" w:lineRule="exact"/>
                              <w:ind w:left="284" w:hanging="284"/>
                              <w:jc w:val="both"/>
                              <w:rPr>
                                <w:rFonts w:ascii="Fira Sans Regular" w:hAnsi="Fira Sans Regular"/>
                                <w:spacing w:val="-4"/>
                                <w:w w:val="93"/>
                                <w:sz w:val="18"/>
                                <w:szCs w:val="18"/>
                              </w:rPr>
                            </w:pPr>
                            <w:r w:rsidRPr="005C4604">
                              <w:rPr>
                                <w:rFonts w:ascii="Fira Sans Regular" w:hAnsi="Fira Sans Regular"/>
                                <w:spacing w:val="-4"/>
                                <w:w w:val="93"/>
                                <w:sz w:val="18"/>
                                <w:szCs w:val="18"/>
                              </w:rPr>
                              <w:t>terminal portuali e attività ancillari</w:t>
                            </w:r>
                          </w:p>
                          <w:p w14:paraId="4760E025" w14:textId="6E3265D8" w:rsidR="00170F05" w:rsidRPr="00F24820" w:rsidRDefault="00170F05" w:rsidP="00D87C89">
                            <w:pPr>
                              <w:pStyle w:val="Paragrafoelenco"/>
                              <w:numPr>
                                <w:ilvl w:val="0"/>
                                <w:numId w:val="9"/>
                              </w:numPr>
                              <w:spacing w:line="210" w:lineRule="exact"/>
                              <w:ind w:left="284" w:hanging="284"/>
                              <w:jc w:val="both"/>
                              <w:rPr>
                                <w:rFonts w:ascii="Fira Sans Regular" w:hAnsi="Fira Sans Regular"/>
                                <w:spacing w:val="-5"/>
                                <w:w w:val="93"/>
                                <w:sz w:val="18"/>
                                <w:szCs w:val="18"/>
                              </w:rPr>
                            </w:pPr>
                            <w:r w:rsidRPr="00F24820">
                              <w:rPr>
                                <w:rFonts w:ascii="Fira Sans Regular" w:hAnsi="Fira Sans Regular"/>
                                <w:spacing w:val="-5"/>
                                <w:w w:val="93"/>
                                <w:sz w:val="18"/>
                                <w:szCs w:val="18"/>
                              </w:rPr>
                              <w:t xml:space="preserve">imprese dell'indotto diretto e indiretto del cluster dello </w:t>
                            </w:r>
                            <w:proofErr w:type="spellStart"/>
                            <w:r w:rsidRPr="00F24820">
                              <w:rPr>
                                <w:rFonts w:ascii="Fira Sans Regular" w:hAnsi="Fira Sans Regular"/>
                                <w:spacing w:val="-5"/>
                                <w:w w:val="93"/>
                                <w:sz w:val="18"/>
                                <w:szCs w:val="18"/>
                              </w:rPr>
                              <w:t>shipping</w:t>
                            </w:r>
                            <w:proofErr w:type="spellEnd"/>
                          </w:p>
                          <w:p w14:paraId="6A83BE16" w14:textId="1E79EEA1" w:rsidR="00170F05" w:rsidRPr="005C4604" w:rsidRDefault="00170F05" w:rsidP="00D87C89">
                            <w:pPr>
                              <w:pStyle w:val="Paragrafoelenco"/>
                              <w:numPr>
                                <w:ilvl w:val="0"/>
                                <w:numId w:val="9"/>
                              </w:numPr>
                              <w:spacing w:line="210" w:lineRule="exact"/>
                              <w:ind w:left="284" w:hanging="284"/>
                              <w:jc w:val="both"/>
                              <w:rPr>
                                <w:rFonts w:ascii="Fira Sans Regular" w:hAnsi="Fira Sans Regular"/>
                                <w:spacing w:val="-4"/>
                                <w:w w:val="93"/>
                                <w:sz w:val="18"/>
                                <w:szCs w:val="18"/>
                              </w:rPr>
                            </w:pPr>
                            <w:r w:rsidRPr="005C4604">
                              <w:rPr>
                                <w:rFonts w:ascii="Fira Sans Regular" w:hAnsi="Fira Sans Regular"/>
                                <w:spacing w:val="-4"/>
                                <w:w w:val="93"/>
                                <w:sz w:val="18"/>
                                <w:szCs w:val="18"/>
                              </w:rPr>
                              <w:t>mercato dei servizi logistici</w:t>
                            </w:r>
                          </w:p>
                          <w:p w14:paraId="5B20393E" w14:textId="46C46457" w:rsidR="00170F05" w:rsidRPr="00100188" w:rsidRDefault="00170F05" w:rsidP="00D87C89">
                            <w:pPr>
                              <w:pStyle w:val="Paragrafoelenco"/>
                              <w:numPr>
                                <w:ilvl w:val="0"/>
                                <w:numId w:val="9"/>
                              </w:numPr>
                              <w:spacing w:line="210" w:lineRule="exact"/>
                              <w:ind w:left="284" w:hanging="284"/>
                              <w:jc w:val="both"/>
                              <w:rPr>
                                <w:rFonts w:ascii="Fira Sans Regular" w:hAnsi="Fira Sans Regular"/>
                                <w:spacing w:val="-4"/>
                                <w:w w:val="93"/>
                                <w:sz w:val="18"/>
                                <w:szCs w:val="18"/>
                              </w:rPr>
                            </w:pPr>
                            <w:r w:rsidRPr="00100188">
                              <w:rPr>
                                <w:rFonts w:ascii="Fira Sans Regular" w:hAnsi="Fira Sans Regular"/>
                                <w:spacing w:val="-4"/>
                                <w:w w:val="93"/>
                                <w:sz w:val="18"/>
                                <w:szCs w:val="18"/>
                              </w:rPr>
                              <w:t>settore import/export</w:t>
                            </w:r>
                          </w:p>
                          <w:p w14:paraId="7E40E4E6" w14:textId="774A2CE0" w:rsidR="00170F05" w:rsidRPr="005C4604" w:rsidRDefault="00170F05" w:rsidP="00D87C89">
                            <w:pPr>
                              <w:pStyle w:val="Paragrafoelenco"/>
                              <w:numPr>
                                <w:ilvl w:val="0"/>
                                <w:numId w:val="9"/>
                              </w:numPr>
                              <w:spacing w:line="210" w:lineRule="exact"/>
                              <w:ind w:left="284" w:hanging="284"/>
                              <w:jc w:val="both"/>
                              <w:rPr>
                                <w:rFonts w:ascii="Fira Sans Regular" w:hAnsi="Fira Sans Regular"/>
                                <w:spacing w:val="-4"/>
                                <w:w w:val="0"/>
                                <w:sz w:val="18"/>
                                <w:szCs w:val="18"/>
                              </w:rPr>
                            </w:pPr>
                            <w:r w:rsidRPr="00170F05">
                              <w:rPr>
                                <w:rFonts w:ascii="Fira Sans Regular" w:hAnsi="Fira Sans Regular"/>
                                <w:spacing w:val="-4"/>
                                <w:w w:val="92"/>
                                <w:sz w:val="18"/>
                                <w:szCs w:val="18"/>
                              </w:rPr>
                              <w:t>figure ausiliarie (spedizionieri, agenti marittimi, broker,</w:t>
                            </w:r>
                            <w:r w:rsidRPr="005C4604">
                              <w:rPr>
                                <w:rFonts w:ascii="Fira Sans Regular" w:hAnsi="Fira Sans Regular"/>
                                <w:spacing w:val="-4"/>
                                <w:w w:val="0"/>
                                <w:sz w:val="18"/>
                                <w:szCs w:val="18"/>
                              </w:rPr>
                              <w:t xml:space="preserve"> ecc.)</w:t>
                            </w:r>
                          </w:p>
                          <w:p w14:paraId="1A9A428B" w14:textId="5FE2142E" w:rsidR="00170F05" w:rsidRPr="005C4604" w:rsidRDefault="00170F05" w:rsidP="00D87C89">
                            <w:pPr>
                              <w:pStyle w:val="Paragrafoelenco"/>
                              <w:numPr>
                                <w:ilvl w:val="0"/>
                                <w:numId w:val="9"/>
                              </w:numPr>
                              <w:spacing w:line="210" w:lineRule="exact"/>
                              <w:ind w:left="284" w:hanging="284"/>
                              <w:jc w:val="both"/>
                              <w:rPr>
                                <w:rFonts w:ascii="Fira Sans Regular" w:hAnsi="Fira Sans Regular"/>
                                <w:spacing w:val="-4"/>
                                <w:w w:val="93"/>
                                <w:sz w:val="18"/>
                                <w:szCs w:val="18"/>
                              </w:rPr>
                            </w:pPr>
                            <w:r w:rsidRPr="005C4604">
                              <w:rPr>
                                <w:rFonts w:ascii="Fira Sans Regular" w:hAnsi="Fira Sans Regular"/>
                                <w:spacing w:val="-4"/>
                                <w:w w:val="93"/>
                                <w:sz w:val="18"/>
                                <w:szCs w:val="18"/>
                              </w:rPr>
                              <w:t>Autorità portuali</w:t>
                            </w:r>
                          </w:p>
                          <w:p w14:paraId="2AF7930F" w14:textId="7F2D1B7F" w:rsidR="00170F05" w:rsidRPr="00D87C89" w:rsidRDefault="00170F05" w:rsidP="00D87C89">
                            <w:pPr>
                              <w:pStyle w:val="Paragrafoelenco"/>
                              <w:numPr>
                                <w:ilvl w:val="0"/>
                                <w:numId w:val="9"/>
                              </w:numPr>
                              <w:spacing w:line="210" w:lineRule="exact"/>
                              <w:ind w:left="284" w:hanging="284"/>
                              <w:jc w:val="both"/>
                              <w:rPr>
                                <w:rFonts w:ascii="Fira Sans Regular" w:hAnsi="Fira Sans Regular"/>
                                <w:spacing w:val="-4"/>
                                <w:w w:val="93"/>
                                <w:sz w:val="18"/>
                                <w:szCs w:val="18"/>
                              </w:rPr>
                            </w:pPr>
                            <w:r w:rsidRPr="00D87C89">
                              <w:rPr>
                                <w:rFonts w:ascii="Fira Sans Regular" w:hAnsi="Fira Sans Regular"/>
                                <w:spacing w:val="-4"/>
                                <w:w w:val="93"/>
                                <w:sz w:val="18"/>
                                <w:szCs w:val="18"/>
                              </w:rPr>
                              <w:t>enti di programmazione e istituzioni pubbliche del comparto dei trasporti</w:t>
                            </w:r>
                          </w:p>
                          <w:p w14:paraId="76D161A4" w14:textId="0084E1D5" w:rsidR="00170F05" w:rsidRPr="005C4604" w:rsidRDefault="00170F05" w:rsidP="00D87C89">
                            <w:pPr>
                              <w:pStyle w:val="Paragrafoelenco"/>
                              <w:numPr>
                                <w:ilvl w:val="0"/>
                                <w:numId w:val="9"/>
                              </w:numPr>
                              <w:spacing w:line="210" w:lineRule="exact"/>
                              <w:ind w:left="284" w:hanging="284"/>
                              <w:jc w:val="both"/>
                              <w:rPr>
                                <w:rFonts w:ascii="Fira Sans Regular" w:hAnsi="Fira Sans Regular"/>
                                <w:spacing w:val="-4"/>
                                <w:w w:val="93"/>
                                <w:sz w:val="18"/>
                                <w:szCs w:val="18"/>
                              </w:rPr>
                            </w:pPr>
                            <w:r w:rsidRPr="005C4604">
                              <w:rPr>
                                <w:rFonts w:ascii="Fira Sans Regular" w:hAnsi="Fira Sans Regular"/>
                                <w:spacing w:val="-4"/>
                                <w:w w:val="93"/>
                                <w:sz w:val="18"/>
                                <w:szCs w:val="18"/>
                              </w:rPr>
                              <w:t>emanazioni pubbliche operanti nel settore dei trasporti (Dogane, Guardia di Finanza, altri Corpi dello Stato)</w:t>
                            </w:r>
                          </w:p>
                          <w:p w14:paraId="449349FC" w14:textId="77777777" w:rsidR="00170F05" w:rsidRPr="00E67C2D" w:rsidRDefault="00170F05" w:rsidP="00D87C89">
                            <w:pPr>
                              <w:pStyle w:val="Paragrafoelenco"/>
                              <w:spacing w:line="210" w:lineRule="exact"/>
                              <w:ind w:left="0"/>
                              <w:jc w:val="both"/>
                              <w:rPr>
                                <w:rFonts w:ascii="Fira Sans Regular" w:hAnsi="Fira Sans Regular"/>
                                <w:b/>
                                <w:color w:val="00677D"/>
                                <w:spacing w:val="-4"/>
                                <w:w w:val="93"/>
                                <w:sz w:val="22"/>
                                <w:szCs w:val="22"/>
                              </w:rPr>
                            </w:pPr>
                            <w:r w:rsidRPr="00E67C2D">
                              <w:rPr>
                                <w:rFonts w:ascii="Fira Sans Regular" w:hAnsi="Fira Sans Regular"/>
                                <w:b/>
                                <w:color w:val="00677D"/>
                                <w:spacing w:val="-4"/>
                                <w:w w:val="93"/>
                                <w:sz w:val="22"/>
                                <w:szCs w:val="22"/>
                              </w:rPr>
                              <w:t>PERCHÉ SCEGLIERE ECONOMIA E MANAGEMENT MARITTIMO E PORTUALE?</w:t>
                            </w:r>
                          </w:p>
                          <w:p w14:paraId="618A2515" w14:textId="77777777" w:rsidR="00170F05" w:rsidRPr="005C4604" w:rsidRDefault="00170F05" w:rsidP="00D87C89">
                            <w:pPr>
                              <w:pStyle w:val="Paragrafoelenco"/>
                              <w:spacing w:line="210" w:lineRule="exact"/>
                              <w:ind w:left="0"/>
                              <w:jc w:val="both"/>
                              <w:rPr>
                                <w:rFonts w:ascii="Fira Sans Regular" w:hAnsi="Fira Sans Regular"/>
                                <w:spacing w:val="-4"/>
                                <w:w w:val="93"/>
                                <w:sz w:val="18"/>
                                <w:szCs w:val="18"/>
                              </w:rPr>
                            </w:pPr>
                            <w:r w:rsidRPr="005C4604">
                              <w:rPr>
                                <w:rFonts w:ascii="Fira Sans Regular" w:hAnsi="Fira Sans Regular"/>
                                <w:spacing w:val="-4"/>
                                <w:w w:val="93"/>
                                <w:sz w:val="18"/>
                                <w:szCs w:val="18"/>
                              </w:rPr>
                              <w:t xml:space="preserve">Il settore dei trasporti e in particolare quello dello </w:t>
                            </w:r>
                            <w:proofErr w:type="spellStart"/>
                            <w:r w:rsidRPr="005C4604">
                              <w:rPr>
                                <w:rFonts w:ascii="Fira Sans Regular" w:hAnsi="Fira Sans Regular"/>
                                <w:spacing w:val="-4"/>
                                <w:w w:val="93"/>
                                <w:sz w:val="18"/>
                                <w:szCs w:val="18"/>
                              </w:rPr>
                              <w:t>shipping</w:t>
                            </w:r>
                            <w:proofErr w:type="spellEnd"/>
                            <w:r w:rsidRPr="005C4604">
                              <w:rPr>
                                <w:rFonts w:ascii="Fira Sans Regular" w:hAnsi="Fira Sans Regular"/>
                                <w:spacing w:val="-4"/>
                                <w:w w:val="93"/>
                                <w:sz w:val="18"/>
                                <w:szCs w:val="18"/>
                              </w:rPr>
                              <w:t>, ovvero dei trasporti marittimi e della portualità, costituisce il cuore dell’economia dei paesi, favorendo gli scambi di merci e di persone.</w:t>
                            </w:r>
                          </w:p>
                          <w:p w14:paraId="0BBD7CFC" w14:textId="77777777" w:rsidR="00170F05" w:rsidRPr="005C4604" w:rsidRDefault="00170F05" w:rsidP="00D87C89">
                            <w:pPr>
                              <w:pStyle w:val="Paragrafoelenco"/>
                              <w:spacing w:line="210" w:lineRule="exact"/>
                              <w:ind w:left="0"/>
                              <w:jc w:val="both"/>
                              <w:rPr>
                                <w:rFonts w:ascii="Fira Sans Regular" w:hAnsi="Fira Sans Regular"/>
                                <w:spacing w:val="-4"/>
                                <w:w w:val="93"/>
                                <w:sz w:val="18"/>
                                <w:szCs w:val="18"/>
                              </w:rPr>
                            </w:pPr>
                            <w:r w:rsidRPr="005C4604">
                              <w:rPr>
                                <w:rFonts w:ascii="Fira Sans Regular" w:hAnsi="Fira Sans Regular"/>
                                <w:spacing w:val="-4"/>
                                <w:w w:val="93"/>
                                <w:sz w:val="18"/>
                                <w:szCs w:val="18"/>
                              </w:rPr>
                              <w:t>La chiave per potersi inserire in questo campo operativo è il possesso di un bagaglio di conoscenze trasversali che permettono di rapportarsi al meglio con un mondo fortemente globalizzato e in cui la capacità di relazionarsi con competenza è indispensabile per le aziende del settore.</w:t>
                            </w:r>
                          </w:p>
                          <w:p w14:paraId="7F7087AA" w14:textId="77777777" w:rsidR="00170F05" w:rsidRPr="005C4604" w:rsidRDefault="00170F05" w:rsidP="00D87C89">
                            <w:pPr>
                              <w:pStyle w:val="Paragrafoelenco"/>
                              <w:spacing w:line="210" w:lineRule="exact"/>
                              <w:ind w:left="0"/>
                              <w:jc w:val="both"/>
                              <w:rPr>
                                <w:rFonts w:ascii="Fira Sans Regular" w:hAnsi="Fira Sans Regular"/>
                                <w:spacing w:val="-4"/>
                                <w:w w:val="93"/>
                                <w:sz w:val="18"/>
                                <w:szCs w:val="18"/>
                              </w:rPr>
                            </w:pPr>
                            <w:r w:rsidRPr="005C4604">
                              <w:rPr>
                                <w:rFonts w:ascii="Fira Sans Regular" w:hAnsi="Fira Sans Regular"/>
                                <w:spacing w:val="-4"/>
                                <w:w w:val="93"/>
                                <w:sz w:val="18"/>
                                <w:szCs w:val="18"/>
                              </w:rPr>
                              <w:t>Per questi motivi i docenti di EMMP propongono un percorso formativo articolato tra conoscenze economiche, aziendali, tecnico-operative e giuridiche; attraverso un dialogo basato su studi, ricerche, incontri ed esperienze pratiche, forniscono le competenze necessarie per chi sceglie di cimentarsi nelle moderne sfide dei trasporti, tipiche dei settori marittimo-portuale e trasportistico-multimodale-logistico.</w:t>
                            </w:r>
                          </w:p>
                          <w:p w14:paraId="1B1186D6" w14:textId="77777777" w:rsidR="00170F05" w:rsidRPr="005C4604" w:rsidRDefault="00170F05" w:rsidP="00D87C89">
                            <w:pPr>
                              <w:pStyle w:val="Paragrafoelenco"/>
                              <w:spacing w:line="210" w:lineRule="exact"/>
                              <w:ind w:left="0"/>
                              <w:jc w:val="both"/>
                              <w:rPr>
                                <w:rFonts w:ascii="Fira Sans Regular" w:hAnsi="Fira Sans Regular"/>
                                <w:spacing w:val="-4"/>
                                <w:w w:val="93"/>
                                <w:sz w:val="18"/>
                                <w:szCs w:val="18"/>
                              </w:rPr>
                            </w:pPr>
                            <w:r w:rsidRPr="005C4604">
                              <w:rPr>
                                <w:rFonts w:ascii="Fira Sans Regular" w:hAnsi="Fira Sans Regular"/>
                                <w:spacing w:val="-4"/>
                                <w:w w:val="93"/>
                                <w:sz w:val="18"/>
                                <w:szCs w:val="18"/>
                              </w:rPr>
                              <w:t>Scegliere il Corso di laurea magistrale in Economia e management marittimo e portuale  significa creare le premesse per collocarsi in un ambito lavorativo in costante crescita e con forte domanda occupazionale, anche a livello internazionale.</w:t>
                            </w:r>
                          </w:p>
                          <w:p w14:paraId="4C29E74A" w14:textId="77777777" w:rsidR="00170F05" w:rsidRPr="005C4604" w:rsidRDefault="00170F05" w:rsidP="00D87C89">
                            <w:pPr>
                              <w:pStyle w:val="Paragrafoelenco"/>
                              <w:spacing w:line="210" w:lineRule="exact"/>
                              <w:ind w:left="0"/>
                              <w:jc w:val="both"/>
                              <w:rPr>
                                <w:rFonts w:ascii="Fira Sans Regular" w:hAnsi="Fira Sans Regular"/>
                                <w:spacing w:val="-4"/>
                                <w:w w:val="93"/>
                                <w:sz w:val="18"/>
                                <w:szCs w:val="18"/>
                              </w:rPr>
                            </w:pPr>
                          </w:p>
                          <w:p w14:paraId="7E9AD978" w14:textId="77777777" w:rsidR="00170F05" w:rsidRPr="00E67C2D" w:rsidRDefault="00170F05" w:rsidP="00D87C89">
                            <w:pPr>
                              <w:pStyle w:val="Paragrafoelenco"/>
                              <w:spacing w:line="210" w:lineRule="exact"/>
                              <w:ind w:left="0"/>
                              <w:jc w:val="both"/>
                              <w:rPr>
                                <w:rFonts w:ascii="Fira Sans Regular" w:hAnsi="Fira Sans Regular"/>
                                <w:b/>
                                <w:color w:val="00677D"/>
                                <w:spacing w:val="-4"/>
                                <w:w w:val="93"/>
                                <w:sz w:val="22"/>
                                <w:szCs w:val="22"/>
                              </w:rPr>
                            </w:pPr>
                            <w:r w:rsidRPr="00E67C2D">
                              <w:rPr>
                                <w:rFonts w:ascii="Fira Sans Regular" w:hAnsi="Fira Sans Regular"/>
                                <w:b/>
                                <w:color w:val="00677D"/>
                                <w:spacing w:val="-4"/>
                                <w:w w:val="93"/>
                                <w:sz w:val="22"/>
                                <w:szCs w:val="22"/>
                              </w:rPr>
                              <w:t>CONTENUTI</w:t>
                            </w:r>
                          </w:p>
                          <w:p w14:paraId="1595DDC3" w14:textId="77777777" w:rsidR="00170F05" w:rsidRPr="005C4604" w:rsidRDefault="00170F05" w:rsidP="00D87C89">
                            <w:pPr>
                              <w:pStyle w:val="Paragrafoelenco"/>
                              <w:spacing w:line="210" w:lineRule="exact"/>
                              <w:ind w:left="0"/>
                              <w:jc w:val="both"/>
                              <w:rPr>
                                <w:rFonts w:ascii="Fira Sans Regular" w:hAnsi="Fira Sans Regular"/>
                                <w:spacing w:val="-4"/>
                                <w:w w:val="93"/>
                                <w:sz w:val="18"/>
                                <w:szCs w:val="18"/>
                              </w:rPr>
                            </w:pPr>
                            <w:r w:rsidRPr="005C4604">
                              <w:rPr>
                                <w:rFonts w:ascii="Fira Sans Regular" w:hAnsi="Fira Sans Regular"/>
                                <w:spacing w:val="-4"/>
                                <w:w w:val="93"/>
                                <w:sz w:val="18"/>
                                <w:szCs w:val="18"/>
                              </w:rPr>
                              <w:t>Il percorso formativo del corso di laurea è unico a livello nazionale e valorizza le specificità economiche del contesto urbano e regionale, pur caratterizzandosi anche per una forte apertura a livello nazionale e internazionale.</w:t>
                            </w:r>
                          </w:p>
                          <w:p w14:paraId="31693D69" w14:textId="77777777" w:rsidR="00170F05" w:rsidRPr="005C4604" w:rsidRDefault="00170F05" w:rsidP="00D87C89">
                            <w:pPr>
                              <w:pStyle w:val="Paragrafoelenco"/>
                              <w:spacing w:line="210" w:lineRule="exact"/>
                              <w:ind w:left="0"/>
                              <w:jc w:val="both"/>
                              <w:rPr>
                                <w:rFonts w:ascii="Fira Sans Regular" w:hAnsi="Fira Sans Regular"/>
                                <w:spacing w:val="-4"/>
                                <w:w w:val="93"/>
                                <w:sz w:val="18"/>
                                <w:szCs w:val="18"/>
                              </w:rPr>
                            </w:pPr>
                            <w:r w:rsidRPr="005C4604">
                              <w:rPr>
                                <w:rFonts w:ascii="Fira Sans Regular" w:hAnsi="Fira Sans Regular"/>
                                <w:spacing w:val="-4"/>
                                <w:w w:val="93"/>
                                <w:sz w:val="18"/>
                                <w:szCs w:val="18"/>
                              </w:rPr>
                              <w:t>Il primo anno è dedicato allo studio delle basi conoscitive della logistica marittimo portuale e del trasporto marittimo di persone.</w:t>
                            </w:r>
                          </w:p>
                          <w:p w14:paraId="2D65A822" w14:textId="77777777" w:rsidR="00170F05" w:rsidRPr="005C4604" w:rsidRDefault="00170F05" w:rsidP="00D87C89">
                            <w:pPr>
                              <w:pStyle w:val="Paragrafoelenco"/>
                              <w:spacing w:line="210" w:lineRule="exact"/>
                              <w:ind w:left="0"/>
                              <w:jc w:val="both"/>
                              <w:rPr>
                                <w:rFonts w:ascii="Fira Sans Regular" w:hAnsi="Fira Sans Regular"/>
                                <w:spacing w:val="-4"/>
                                <w:w w:val="93"/>
                                <w:sz w:val="18"/>
                                <w:szCs w:val="18"/>
                              </w:rPr>
                            </w:pPr>
                            <w:r w:rsidRPr="005C4604">
                              <w:rPr>
                                <w:rFonts w:ascii="Fira Sans Regular" w:hAnsi="Fira Sans Regular"/>
                                <w:spacing w:val="-4"/>
                                <w:w w:val="93"/>
                                <w:sz w:val="18"/>
                                <w:szCs w:val="18"/>
                              </w:rPr>
                              <w:t>Il secondo anno approfondisce le conoscenze sulle tematiche più specialistiche, anche tramite corsi tenuti da professionisti e uscite sul territorio.</w:t>
                            </w:r>
                          </w:p>
                          <w:p w14:paraId="2FEFE2AA" w14:textId="77777777" w:rsidR="00170F05" w:rsidRPr="005C4604" w:rsidRDefault="00170F05" w:rsidP="00D87C89">
                            <w:pPr>
                              <w:pStyle w:val="Paragrafoelenco"/>
                              <w:spacing w:line="210" w:lineRule="exact"/>
                              <w:ind w:left="0"/>
                              <w:jc w:val="both"/>
                              <w:rPr>
                                <w:rFonts w:ascii="Fira Sans Regular" w:hAnsi="Fira Sans Regular"/>
                                <w:spacing w:val="-4"/>
                                <w:w w:val="93"/>
                                <w:sz w:val="18"/>
                                <w:szCs w:val="18"/>
                              </w:rPr>
                            </w:pPr>
                            <w:r w:rsidRPr="005C4604">
                              <w:rPr>
                                <w:rFonts w:ascii="Fira Sans Regular" w:hAnsi="Fira Sans Regular"/>
                                <w:spacing w:val="-4"/>
                                <w:w w:val="93"/>
                                <w:sz w:val="18"/>
                                <w:szCs w:val="18"/>
                              </w:rPr>
                              <w:t>Gli studenti hanno la possibilità di sviluppare le proprie conoscenze in prospettiva europea e internazionale anche attraverso la promozione della mobilità internazionale con periodi di studio in università straniere partner.</w:t>
                            </w:r>
                          </w:p>
                          <w:p w14:paraId="20D76415" w14:textId="77777777" w:rsidR="00170F05" w:rsidRPr="00170F05" w:rsidRDefault="00170F05" w:rsidP="00D87C89">
                            <w:pPr>
                              <w:pStyle w:val="Paragrafoelenco"/>
                              <w:spacing w:line="210" w:lineRule="exact"/>
                              <w:ind w:left="0"/>
                              <w:jc w:val="both"/>
                              <w:rPr>
                                <w:rFonts w:ascii="Fira Sans Regular" w:hAnsi="Fira Sans Regular"/>
                                <w:spacing w:val="-4"/>
                                <w:w w:val="93"/>
                                <w:sz w:val="18"/>
                                <w:szCs w:val="18"/>
                              </w:rPr>
                            </w:pPr>
                            <w:r w:rsidRPr="00170F05">
                              <w:rPr>
                                <w:rFonts w:ascii="Fira Sans Regular" w:hAnsi="Fira Sans Regular"/>
                                <w:spacing w:val="-4"/>
                                <w:w w:val="93"/>
                                <w:sz w:val="18"/>
                                <w:szCs w:val="18"/>
                              </w:rPr>
                              <w:t>La prova finale è occasione per svolgere attività di ricerca e/o stage aziendali, durante i quali applicare le conoscenze acquisite e sviluppare ulteriori competenze.</w:t>
                            </w:r>
                          </w:p>
                          <w:p w14:paraId="022748AF" w14:textId="77777777" w:rsidR="00170F05" w:rsidRPr="005C4604" w:rsidRDefault="00170F05" w:rsidP="00D87C89">
                            <w:pPr>
                              <w:pStyle w:val="Paragrafoelenco"/>
                              <w:spacing w:line="210" w:lineRule="exact"/>
                              <w:ind w:left="0"/>
                              <w:jc w:val="both"/>
                              <w:rPr>
                                <w:rFonts w:ascii="Fira Sans Regular" w:hAnsi="Fira Sans Regular"/>
                                <w:spacing w:val="-4"/>
                                <w:w w:val="0"/>
                                <w:sz w:val="18"/>
                                <w:szCs w:val="18"/>
                              </w:rPr>
                            </w:pPr>
                          </w:p>
                          <w:p w14:paraId="381C06E4" w14:textId="77777777" w:rsidR="00170F05" w:rsidRPr="005C4604" w:rsidRDefault="00170F05" w:rsidP="00D87C89">
                            <w:pPr>
                              <w:pStyle w:val="Paragrafoelenco"/>
                              <w:spacing w:line="210" w:lineRule="exact"/>
                              <w:ind w:left="0"/>
                              <w:jc w:val="both"/>
                              <w:rPr>
                                <w:rFonts w:ascii="Fira Sans Regular" w:hAnsi="Fira Sans Regular"/>
                                <w:spacing w:val="-4"/>
                                <w:w w:val="0"/>
                                <w:sz w:val="18"/>
                                <w:szCs w:val="18"/>
                              </w:rPr>
                            </w:pPr>
                          </w:p>
                          <w:p w14:paraId="1DD1BAFC" w14:textId="77777777" w:rsidR="00170F05" w:rsidRPr="005C4604" w:rsidRDefault="00170F05" w:rsidP="00D87C89">
                            <w:pPr>
                              <w:pStyle w:val="Paragrafoelenco"/>
                              <w:spacing w:line="210" w:lineRule="exact"/>
                              <w:ind w:left="0"/>
                              <w:jc w:val="both"/>
                              <w:rPr>
                                <w:rFonts w:ascii="Fira Sans Regular" w:hAnsi="Fira Sans Regular"/>
                                <w:spacing w:val="-4"/>
                                <w:w w:val="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E35C4B" id="Text Box 13" o:spid="_x0000_s1028" type="#_x0000_t202" style="position:absolute;margin-left:20.45pt;margin-top:28.3pt;width:240.9pt;height:525.7pt;z-index:2516582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" filled="f" stroked="f">
                <v:textbox style="mso-next-textbox:#Text Box 14" inset="0,0,0,0">
                  <w:txbxContent>
                    <w:p w14:paraId="26597774" w14:textId="44F7A889" w:rsidR="00170F05" w:rsidRPr="008A4C9B" w:rsidRDefault="009F79ED" w:rsidP="00D87C89">
                      <w:pPr>
                        <w:pStyle w:val="Paragrafoelenco"/>
                        <w:spacing w:line="210" w:lineRule="exact"/>
                        <w:ind w:left="0"/>
                        <w:jc w:val="both"/>
                        <w:rPr>
                          <w:rFonts w:ascii="Fira Sans Regular" w:hAnsi="Fira Sans Regular"/>
                          <w:spacing w:val="-4"/>
                          <w:w w:val="93"/>
                          <w:sz w:val="18"/>
                          <w:szCs w:val="18"/>
                        </w:rPr>
                      </w:pPr>
                      <w:r w:rsidRPr="008A4C9B">
                        <w:rPr>
                          <w:rFonts w:ascii="Fira Sans Regular" w:hAnsi="Fira Sans Regular"/>
                          <w:spacing w:val="-4"/>
                          <w:w w:val="93"/>
                          <w:sz w:val="18"/>
                          <w:szCs w:val="18"/>
                        </w:rPr>
                        <w:t xml:space="preserve">Il </w:t>
                      </w:r>
                      <w:r w:rsidR="00170F05" w:rsidRPr="008A4C9B">
                        <w:rPr>
                          <w:rFonts w:ascii="Fira Sans Regular" w:hAnsi="Fira Sans Regular"/>
                          <w:spacing w:val="-4"/>
                          <w:w w:val="93"/>
                          <w:sz w:val="18"/>
                          <w:szCs w:val="18"/>
                        </w:rPr>
                        <w:t>corso offre una preparazione a livello avanzato, focalizzata sulla formazione di figure professionali specialistiche, sempre più richieste nel settore marittimo e portuale sia nel trasporto di merci sia nel trasporto di persone.</w:t>
                      </w:r>
                    </w:p>
                    <w:p w14:paraId="5148521D" w14:textId="77777777" w:rsidR="00170F05" w:rsidRPr="005C4604" w:rsidRDefault="00170F05" w:rsidP="00D87C89">
                      <w:pPr>
                        <w:pStyle w:val="Paragrafoelenco"/>
                        <w:spacing w:line="210" w:lineRule="exact"/>
                        <w:ind w:left="0"/>
                        <w:jc w:val="both"/>
                        <w:rPr>
                          <w:rFonts w:ascii="Fira Sans Regular" w:hAnsi="Fira Sans Regular"/>
                          <w:spacing w:val="-4"/>
                          <w:w w:val="93"/>
                          <w:sz w:val="18"/>
                          <w:szCs w:val="18"/>
                        </w:rPr>
                      </w:pPr>
                      <w:r w:rsidRPr="005C4604">
                        <w:rPr>
                          <w:rFonts w:ascii="Fira Sans Regular" w:hAnsi="Fira Sans Regular"/>
                          <w:spacing w:val="-4"/>
                          <w:w w:val="93"/>
                          <w:sz w:val="18"/>
                          <w:szCs w:val="18"/>
                        </w:rPr>
                        <w:t>Elemento caratterizzante del corso è l’elevata interdisciplinarietà, basata su contenuti specialistici di tipo aziendale, economico, giuridico e quantitativo.</w:t>
                      </w:r>
                    </w:p>
                    <w:p w14:paraId="5E830C7B" w14:textId="77777777" w:rsidR="00170F05" w:rsidRPr="005C4604" w:rsidRDefault="00170F05" w:rsidP="00D87C89">
                      <w:pPr>
                        <w:pStyle w:val="Paragrafoelenco"/>
                        <w:spacing w:line="210" w:lineRule="exact"/>
                        <w:ind w:left="0"/>
                        <w:jc w:val="both"/>
                        <w:rPr>
                          <w:rFonts w:ascii="Fira Sans Regular" w:hAnsi="Fira Sans Regular"/>
                          <w:spacing w:val="-4"/>
                          <w:w w:val="93"/>
                          <w:sz w:val="18"/>
                          <w:szCs w:val="18"/>
                        </w:rPr>
                      </w:pPr>
                      <w:r w:rsidRPr="005C4604">
                        <w:rPr>
                          <w:rFonts w:ascii="Fira Sans Regular" w:hAnsi="Fira Sans Regular"/>
                          <w:spacing w:val="-4"/>
                          <w:w w:val="93"/>
                          <w:sz w:val="18"/>
                          <w:szCs w:val="18"/>
                        </w:rPr>
                        <w:t>La quasi totalità del corpo docente svolge la propria attività di ricerca nel campo dei trasporti e della logistica.</w:t>
                      </w:r>
                    </w:p>
                    <w:p w14:paraId="07C282BF" w14:textId="77777777" w:rsidR="00170F05" w:rsidRPr="005C4604" w:rsidRDefault="00170F05" w:rsidP="00D87C89">
                      <w:pPr>
                        <w:pStyle w:val="Paragrafoelenco"/>
                        <w:spacing w:line="210" w:lineRule="exact"/>
                        <w:ind w:left="0"/>
                        <w:jc w:val="both"/>
                        <w:rPr>
                          <w:rFonts w:ascii="Fira Sans Regular" w:hAnsi="Fira Sans Regular"/>
                          <w:spacing w:val="-4"/>
                          <w:w w:val="93"/>
                          <w:sz w:val="18"/>
                          <w:szCs w:val="18"/>
                        </w:rPr>
                      </w:pPr>
                    </w:p>
                    <w:p w14:paraId="4C1E8512" w14:textId="77777777" w:rsidR="00170F05" w:rsidRPr="00E67C2D" w:rsidRDefault="00170F05" w:rsidP="00D87C89">
                      <w:pPr>
                        <w:pStyle w:val="Paragrafoelenco"/>
                        <w:spacing w:line="210" w:lineRule="exact"/>
                        <w:ind w:left="0"/>
                        <w:jc w:val="both"/>
                        <w:rPr>
                          <w:rFonts w:ascii="Fira Sans Regular" w:hAnsi="Fira Sans Regular"/>
                          <w:b/>
                          <w:color w:val="00677D"/>
                          <w:spacing w:val="-4"/>
                          <w:w w:val="93"/>
                          <w:sz w:val="22"/>
                          <w:szCs w:val="22"/>
                        </w:rPr>
                      </w:pPr>
                      <w:r w:rsidRPr="00E67C2D">
                        <w:rPr>
                          <w:rFonts w:ascii="Fira Sans Regular" w:hAnsi="Fira Sans Regular"/>
                          <w:b/>
                          <w:color w:val="00677D"/>
                          <w:spacing w:val="-4"/>
                          <w:w w:val="93"/>
                          <w:sz w:val="22"/>
                          <w:szCs w:val="22"/>
                        </w:rPr>
                        <w:t>E’ UTILE SAPERE CHE...</w:t>
                      </w:r>
                    </w:p>
                    <w:p w14:paraId="49E3D968" w14:textId="77777777" w:rsidR="00170F05" w:rsidRPr="005C4604" w:rsidRDefault="00170F05" w:rsidP="00D87C89">
                      <w:pPr>
                        <w:pStyle w:val="Paragrafoelenco"/>
                        <w:spacing w:line="210" w:lineRule="exact"/>
                        <w:ind w:left="0"/>
                        <w:jc w:val="both"/>
                        <w:rPr>
                          <w:rFonts w:ascii="Fira Sans Regular" w:hAnsi="Fira Sans Regular"/>
                          <w:spacing w:val="-4"/>
                          <w:w w:val="93"/>
                          <w:sz w:val="18"/>
                          <w:szCs w:val="18"/>
                        </w:rPr>
                      </w:pPr>
                      <w:r w:rsidRPr="005C4604">
                        <w:rPr>
                          <w:rFonts w:ascii="Fira Sans Regular" w:hAnsi="Fira Sans Regular"/>
                          <w:spacing w:val="-4"/>
                          <w:w w:val="93"/>
                          <w:sz w:val="18"/>
                          <w:szCs w:val="18"/>
                        </w:rPr>
                        <w:t>Il Corso di laurea magistrale in Economia e Management Marittimo e Portuale ha istituito una Consulta di cui fanno parte docenti del corso e rappresentanti del mondo operativo. Nelle sue riunioni periodiche viene verificato il collegamento continuo e stretto tra gli obiettivi,  i contenuti e le competenze forniti dal percorso di studi e i profili professionali/culturali necessari al mondo della produzione, dei servizi e delle professioni. Partecipano alla Consulta di EMMP i rappresentanti delle aziende di Istituzioni, enti territoriali, società e aziende che operano nel settore trasportistico di persone e merci.</w:t>
                      </w:r>
                    </w:p>
                    <w:p w14:paraId="45184AC4" w14:textId="77777777" w:rsidR="00170F05" w:rsidRPr="005C4604" w:rsidRDefault="00170F05" w:rsidP="00D87C89">
                      <w:pPr>
                        <w:pStyle w:val="Paragrafoelenco"/>
                        <w:spacing w:line="210" w:lineRule="exact"/>
                        <w:ind w:left="0"/>
                        <w:jc w:val="both"/>
                        <w:rPr>
                          <w:rFonts w:ascii="Fira Sans Regular" w:hAnsi="Fira Sans Regular"/>
                          <w:spacing w:val="-4"/>
                          <w:w w:val="93"/>
                          <w:sz w:val="18"/>
                          <w:szCs w:val="18"/>
                        </w:rPr>
                      </w:pPr>
                    </w:p>
                    <w:p w14:paraId="4FF90ED4" w14:textId="77777777" w:rsidR="00170F05" w:rsidRPr="005C4604" w:rsidRDefault="00170F05" w:rsidP="00D87C89">
                      <w:pPr>
                        <w:pStyle w:val="Paragrafoelenco"/>
                        <w:spacing w:line="210" w:lineRule="exact"/>
                        <w:ind w:left="0"/>
                        <w:jc w:val="both"/>
                        <w:rPr>
                          <w:rFonts w:ascii="Fira Sans Regular" w:hAnsi="Fira Sans Regular"/>
                          <w:spacing w:val="-4"/>
                          <w:w w:val="93"/>
                          <w:sz w:val="18"/>
                          <w:szCs w:val="18"/>
                        </w:rPr>
                      </w:pPr>
                      <w:r w:rsidRPr="005C4604">
                        <w:rPr>
                          <w:rFonts w:ascii="Fira Sans Regular" w:hAnsi="Fira Sans Regular"/>
                          <w:spacing w:val="-4"/>
                          <w:w w:val="93"/>
                          <w:sz w:val="18"/>
                          <w:szCs w:val="18"/>
                        </w:rPr>
                        <w:t xml:space="preserve">Le Università del Texas, Virginia e Mississippi hanno riconosciuto la Laurea magistrale in EMMP come equipollente al MBA in Maritime </w:t>
                      </w:r>
                      <w:proofErr w:type="spellStart"/>
                      <w:r w:rsidRPr="005C4604">
                        <w:rPr>
                          <w:rFonts w:ascii="Fira Sans Regular" w:hAnsi="Fira Sans Regular"/>
                          <w:spacing w:val="-4"/>
                          <w:w w:val="93"/>
                          <w:sz w:val="18"/>
                          <w:szCs w:val="18"/>
                        </w:rPr>
                        <w:t>Economics</w:t>
                      </w:r>
                      <w:proofErr w:type="spellEnd"/>
                      <w:r w:rsidRPr="005C4604">
                        <w:rPr>
                          <w:rFonts w:ascii="Fira Sans Regular" w:hAnsi="Fira Sans Regular"/>
                          <w:spacing w:val="-4"/>
                          <w:w w:val="93"/>
                          <w:sz w:val="18"/>
                          <w:szCs w:val="18"/>
                        </w:rPr>
                        <w:t xml:space="preserve"> and Port Management.</w:t>
                      </w:r>
                    </w:p>
                    <w:p w14:paraId="20BABBC0" w14:textId="77777777" w:rsidR="00170F05" w:rsidRPr="005C4604" w:rsidRDefault="00170F05" w:rsidP="00D87C89">
                      <w:pPr>
                        <w:pStyle w:val="Paragrafoelenco"/>
                        <w:spacing w:line="210" w:lineRule="exact"/>
                        <w:ind w:left="0"/>
                        <w:jc w:val="both"/>
                        <w:rPr>
                          <w:rFonts w:ascii="Fira Sans Regular" w:hAnsi="Fira Sans Regular"/>
                          <w:spacing w:val="-4"/>
                          <w:w w:val="93"/>
                          <w:sz w:val="18"/>
                          <w:szCs w:val="18"/>
                        </w:rPr>
                      </w:pPr>
                    </w:p>
                    <w:p w14:paraId="36C17B55" w14:textId="77777777" w:rsidR="00170F05" w:rsidRPr="005C4604" w:rsidRDefault="00170F05" w:rsidP="00D87C89">
                      <w:pPr>
                        <w:pStyle w:val="Paragrafoelenco"/>
                        <w:spacing w:line="210" w:lineRule="exact"/>
                        <w:ind w:left="0"/>
                        <w:jc w:val="both"/>
                        <w:rPr>
                          <w:rFonts w:ascii="Fira Sans Regular" w:hAnsi="Fira Sans Regular"/>
                          <w:spacing w:val="-4"/>
                          <w:w w:val="93"/>
                          <w:sz w:val="18"/>
                          <w:szCs w:val="18"/>
                        </w:rPr>
                      </w:pPr>
                      <w:r w:rsidRPr="005C4604">
                        <w:rPr>
                          <w:rFonts w:ascii="Fira Sans Regular" w:hAnsi="Fira Sans Regular"/>
                          <w:spacing w:val="-4"/>
                          <w:w w:val="93"/>
                          <w:sz w:val="18"/>
                          <w:szCs w:val="18"/>
                        </w:rPr>
                        <w:t xml:space="preserve">Grazie alla stipula di apposita convenzione, gli studenti di EMMP possono frequentare i corsi della </w:t>
                      </w:r>
                      <w:proofErr w:type="spellStart"/>
                      <w:r w:rsidRPr="005C4604">
                        <w:rPr>
                          <w:rFonts w:ascii="Fira Sans Regular" w:hAnsi="Fira Sans Regular"/>
                          <w:spacing w:val="-4"/>
                          <w:w w:val="93"/>
                          <w:sz w:val="18"/>
                          <w:szCs w:val="18"/>
                        </w:rPr>
                        <w:t>Escola</w:t>
                      </w:r>
                      <w:proofErr w:type="spellEnd"/>
                      <w:r w:rsidRPr="005C4604">
                        <w:rPr>
                          <w:rFonts w:ascii="Fira Sans Regular" w:hAnsi="Fira Sans Regular"/>
                          <w:spacing w:val="-4"/>
                          <w:w w:val="93"/>
                          <w:sz w:val="18"/>
                          <w:szCs w:val="18"/>
                        </w:rPr>
                        <w:t xml:space="preserve"> Europea de Short Sea </w:t>
                      </w:r>
                      <w:proofErr w:type="spellStart"/>
                      <w:r w:rsidRPr="005C4604">
                        <w:rPr>
                          <w:rFonts w:ascii="Fira Sans Regular" w:hAnsi="Fira Sans Regular"/>
                          <w:spacing w:val="-4"/>
                          <w:w w:val="93"/>
                          <w:sz w:val="18"/>
                          <w:szCs w:val="18"/>
                        </w:rPr>
                        <w:t>Shipping</w:t>
                      </w:r>
                      <w:proofErr w:type="spellEnd"/>
                      <w:r w:rsidRPr="005C4604">
                        <w:rPr>
                          <w:rFonts w:ascii="Fira Sans Regular" w:hAnsi="Fira Sans Regular"/>
                          <w:spacing w:val="-4"/>
                          <w:w w:val="93"/>
                          <w:sz w:val="18"/>
                          <w:szCs w:val="18"/>
                        </w:rPr>
                        <w:t xml:space="preserve"> di Barcellona, con un contributo economico per sostenerne le spese di iscrizione.</w:t>
                      </w:r>
                    </w:p>
                    <w:p w14:paraId="37A549C4" w14:textId="77777777" w:rsidR="00170F05" w:rsidRPr="005C4604" w:rsidRDefault="00170F05" w:rsidP="00D87C89">
                      <w:pPr>
                        <w:pStyle w:val="Paragrafoelenco"/>
                        <w:spacing w:line="210" w:lineRule="exact"/>
                        <w:ind w:left="0"/>
                        <w:jc w:val="both"/>
                        <w:rPr>
                          <w:rFonts w:ascii="Fira Sans Regular" w:hAnsi="Fira Sans Regular"/>
                          <w:spacing w:val="-4"/>
                          <w:w w:val="93"/>
                          <w:sz w:val="18"/>
                          <w:szCs w:val="18"/>
                        </w:rPr>
                      </w:pPr>
                    </w:p>
                    <w:p w14:paraId="5B0BAE88" w14:textId="77777777" w:rsidR="00170F05" w:rsidRPr="005C4604" w:rsidRDefault="00170F05" w:rsidP="00D87C89">
                      <w:pPr>
                        <w:pStyle w:val="Paragrafoelenco"/>
                        <w:spacing w:line="210" w:lineRule="exact"/>
                        <w:ind w:left="0"/>
                        <w:jc w:val="both"/>
                        <w:rPr>
                          <w:rFonts w:ascii="Fira Sans Regular" w:hAnsi="Fira Sans Regular"/>
                          <w:spacing w:val="-4"/>
                          <w:w w:val="93"/>
                          <w:sz w:val="18"/>
                          <w:szCs w:val="18"/>
                        </w:rPr>
                      </w:pPr>
                      <w:r w:rsidRPr="005C4604">
                        <w:rPr>
                          <w:rFonts w:ascii="Fira Sans Regular" w:hAnsi="Fira Sans Regular"/>
                          <w:spacing w:val="-4"/>
                          <w:w w:val="93"/>
                          <w:sz w:val="18"/>
                          <w:szCs w:val="18"/>
                        </w:rPr>
                        <w:t xml:space="preserve">Grazie alla stipula di apposita convenzione con la compagnia crocieristica e di trasporti navali tedesca </w:t>
                      </w:r>
                      <w:proofErr w:type="spellStart"/>
                      <w:r w:rsidRPr="005C4604">
                        <w:rPr>
                          <w:rFonts w:ascii="Fira Sans Regular" w:hAnsi="Fira Sans Regular"/>
                          <w:spacing w:val="-4"/>
                          <w:w w:val="93"/>
                          <w:sz w:val="18"/>
                          <w:szCs w:val="18"/>
                        </w:rPr>
                        <w:t>Hapag</w:t>
                      </w:r>
                      <w:proofErr w:type="spellEnd"/>
                      <w:r w:rsidRPr="005C4604">
                        <w:rPr>
                          <w:rFonts w:ascii="Fira Sans Regular" w:hAnsi="Fira Sans Regular"/>
                          <w:spacing w:val="-4"/>
                          <w:w w:val="93"/>
                          <w:sz w:val="18"/>
                          <w:szCs w:val="18"/>
                        </w:rPr>
                        <w:t>-Lloyd, gli studenti EMMP partecipano con un’attività formativa di una settimana presso il terminal della sede di Amburgo.</w:t>
                      </w:r>
                    </w:p>
                    <w:p w14:paraId="6A337870" w14:textId="77777777" w:rsidR="00170F05" w:rsidRPr="005C4604" w:rsidRDefault="00170F05" w:rsidP="00D87C89">
                      <w:pPr>
                        <w:pStyle w:val="Paragrafoelenco"/>
                        <w:spacing w:line="210" w:lineRule="exact"/>
                        <w:ind w:left="0"/>
                        <w:jc w:val="both"/>
                        <w:rPr>
                          <w:rFonts w:ascii="Fira Sans Regular" w:hAnsi="Fira Sans Regular"/>
                          <w:spacing w:val="-4"/>
                          <w:w w:val="93"/>
                          <w:sz w:val="18"/>
                          <w:szCs w:val="18"/>
                        </w:rPr>
                      </w:pPr>
                    </w:p>
                    <w:p w14:paraId="53A04324" w14:textId="77777777" w:rsidR="00170F05" w:rsidRPr="005C4604" w:rsidRDefault="00170F05" w:rsidP="00D87C89">
                      <w:pPr>
                        <w:pStyle w:val="Paragrafoelenco"/>
                        <w:spacing w:line="210" w:lineRule="exact"/>
                        <w:ind w:left="0"/>
                        <w:jc w:val="both"/>
                        <w:rPr>
                          <w:rFonts w:ascii="Fira Sans Regular" w:hAnsi="Fira Sans Regular"/>
                          <w:spacing w:val="-4"/>
                          <w:w w:val="93"/>
                          <w:sz w:val="18"/>
                          <w:szCs w:val="18"/>
                        </w:rPr>
                      </w:pPr>
                      <w:r w:rsidRPr="005C4604">
                        <w:rPr>
                          <w:rFonts w:ascii="Fira Sans Regular" w:hAnsi="Fira Sans Regular"/>
                          <w:spacing w:val="-4"/>
                          <w:w w:val="93"/>
                          <w:sz w:val="18"/>
                          <w:szCs w:val="18"/>
                        </w:rPr>
                        <w:t xml:space="preserve">A seguito della convenzione con </w:t>
                      </w:r>
                      <w:proofErr w:type="spellStart"/>
                      <w:r w:rsidRPr="005C4604">
                        <w:rPr>
                          <w:rFonts w:ascii="Fira Sans Regular" w:hAnsi="Fira Sans Regular"/>
                          <w:spacing w:val="-4"/>
                          <w:w w:val="93"/>
                          <w:sz w:val="18"/>
                          <w:szCs w:val="18"/>
                        </w:rPr>
                        <w:t>Assarmatori</w:t>
                      </w:r>
                      <w:proofErr w:type="spellEnd"/>
                      <w:r w:rsidRPr="005C4604">
                        <w:rPr>
                          <w:rFonts w:ascii="Fira Sans Regular" w:hAnsi="Fira Sans Regular"/>
                          <w:spacing w:val="-4"/>
                          <w:w w:val="93"/>
                          <w:sz w:val="18"/>
                          <w:szCs w:val="18"/>
                        </w:rPr>
                        <w:t xml:space="preserve">, sono state definite le modalità di attivazione per tirocini formativi presso la Maritime Services </w:t>
                      </w:r>
                      <w:proofErr w:type="spellStart"/>
                      <w:r w:rsidRPr="005C4604">
                        <w:rPr>
                          <w:rFonts w:ascii="Fira Sans Regular" w:hAnsi="Fira Sans Regular"/>
                          <w:spacing w:val="-4"/>
                          <w:w w:val="93"/>
                          <w:sz w:val="18"/>
                          <w:szCs w:val="18"/>
                        </w:rPr>
                        <w:t>Division</w:t>
                      </w:r>
                      <w:proofErr w:type="spellEnd"/>
                      <w:r w:rsidRPr="005C4604">
                        <w:rPr>
                          <w:rFonts w:ascii="Fira Sans Regular" w:hAnsi="Fira Sans Regular"/>
                          <w:spacing w:val="-4"/>
                          <w:w w:val="93"/>
                          <w:sz w:val="18"/>
                          <w:szCs w:val="18"/>
                        </w:rPr>
                        <w:t xml:space="preserve"> di Dubai.</w:t>
                      </w:r>
                    </w:p>
                    <w:p w14:paraId="463CAFD8" w14:textId="77777777" w:rsidR="00170F05" w:rsidRPr="005C4604" w:rsidRDefault="00170F05" w:rsidP="00D87C89">
                      <w:pPr>
                        <w:pStyle w:val="Paragrafoelenco"/>
                        <w:spacing w:line="210" w:lineRule="exact"/>
                        <w:ind w:left="0"/>
                        <w:jc w:val="both"/>
                        <w:rPr>
                          <w:rFonts w:ascii="Fira Sans Regular" w:hAnsi="Fira Sans Regular"/>
                          <w:spacing w:val="-4"/>
                          <w:w w:val="93"/>
                          <w:sz w:val="18"/>
                          <w:szCs w:val="18"/>
                        </w:rPr>
                      </w:pPr>
                    </w:p>
                    <w:p w14:paraId="2132BD4C" w14:textId="77777777" w:rsidR="00170F05" w:rsidRPr="005C4604" w:rsidRDefault="00170F05" w:rsidP="00D87C89">
                      <w:pPr>
                        <w:pStyle w:val="Paragrafoelenco"/>
                        <w:spacing w:line="210" w:lineRule="exact"/>
                        <w:ind w:left="0"/>
                        <w:jc w:val="both"/>
                        <w:rPr>
                          <w:rFonts w:ascii="Fira Sans Regular" w:hAnsi="Fira Sans Regular"/>
                          <w:spacing w:val="-4"/>
                          <w:w w:val="93"/>
                          <w:sz w:val="18"/>
                          <w:szCs w:val="18"/>
                        </w:rPr>
                      </w:pPr>
                      <w:r w:rsidRPr="005C4604">
                        <w:rPr>
                          <w:rFonts w:ascii="Fira Sans Regular" w:hAnsi="Fira Sans Regular"/>
                          <w:spacing w:val="-4"/>
                          <w:w w:val="93"/>
                          <w:sz w:val="18"/>
                          <w:szCs w:val="18"/>
                        </w:rPr>
                        <w:t>Un accordo con la Società di navigazione Grandi Navi Veloci consente ogni anno ad una ventina di studenti selezionati di partecipare ad un viaggio di istruzione su una nave GNV, della durata di 3 giorni. A tre studenti tra i partecipanti verrà poi proposto di svolgere un tirocinio extracurriculare a bordo della nave della durata massima di 2 settimane.</w:t>
                      </w:r>
                    </w:p>
                    <w:p w14:paraId="1451275A" w14:textId="2F56D1BC" w:rsidR="00170F05" w:rsidRPr="005C4604" w:rsidRDefault="00170F05" w:rsidP="00D87C89">
                      <w:pPr>
                        <w:pStyle w:val="Paragrafoelenco"/>
                        <w:spacing w:line="210" w:lineRule="exact"/>
                        <w:ind w:left="0"/>
                        <w:jc w:val="both"/>
                        <w:rPr>
                          <w:rFonts w:ascii="Fira Sans Regular" w:hAnsi="Fira Sans Regular"/>
                          <w:spacing w:val="-4"/>
                          <w:w w:val="93"/>
                          <w:sz w:val="18"/>
                          <w:szCs w:val="18"/>
                        </w:rPr>
                      </w:pPr>
                      <w:r w:rsidRPr="005C4604">
                        <w:rPr>
                          <w:rFonts w:ascii="Fira Sans Regular" w:hAnsi="Fira Sans Regular"/>
                          <w:spacing w:val="-4"/>
                          <w:w w:val="93"/>
                          <w:sz w:val="18"/>
                          <w:szCs w:val="18"/>
                        </w:rPr>
                        <w:t xml:space="preserve">Il tasso occupazionale dei laureati in EMMP è decisamente elevato (73% dopo 1 anno, 94,4% dopo 3 anni, 100% dopo 5 </w:t>
                      </w:r>
                      <w:r w:rsidRPr="005C4604">
                        <w:rPr>
                          <w:rFonts w:ascii="Fira Sans Regular" w:hAnsi="Fira Sans Regular"/>
                          <w:spacing w:val="-4"/>
                          <w:w w:val="0"/>
                          <w:sz w:val="18"/>
                          <w:szCs w:val="18"/>
                        </w:rPr>
                        <w:t>anni)</w:t>
                      </w:r>
                      <w:r w:rsidR="004856F5">
                        <w:rPr>
                          <w:rFonts w:ascii="Fira Sans Regular" w:hAnsi="Fira Sans Regular"/>
                          <w:spacing w:val="-4"/>
                          <w:w w:val="0"/>
                          <w:sz w:val="18"/>
                          <w:szCs w:val="18"/>
                        </w:rPr>
                        <w:t xml:space="preserve"> </w:t>
                      </w:r>
                      <w:r w:rsidRPr="005C4604">
                        <w:rPr>
                          <w:rFonts w:ascii="Fira Sans Regular" w:hAnsi="Fira Sans Regular"/>
                          <w:spacing w:val="-4"/>
                          <w:w w:val="0"/>
                          <w:sz w:val="18"/>
                          <w:szCs w:val="18"/>
                        </w:rPr>
                        <w:t xml:space="preserve">(fonte </w:t>
                      </w:r>
                      <w:proofErr w:type="spellStart"/>
                      <w:r w:rsidRPr="005C4604">
                        <w:rPr>
                          <w:rFonts w:ascii="Fira Sans Regular" w:hAnsi="Fira Sans Regular"/>
                          <w:spacing w:val="-4"/>
                          <w:w w:val="93"/>
                          <w:sz w:val="18"/>
                          <w:szCs w:val="18"/>
                        </w:rPr>
                        <w:t>AlmaLaurea</w:t>
                      </w:r>
                      <w:proofErr w:type="spellEnd"/>
                      <w:r w:rsidRPr="005C4604">
                        <w:rPr>
                          <w:rFonts w:ascii="Fira Sans Regular" w:hAnsi="Fira Sans Regular"/>
                          <w:spacing w:val="-4"/>
                          <w:w w:val="93"/>
                          <w:sz w:val="18"/>
                          <w:szCs w:val="18"/>
                        </w:rPr>
                        <w:t>, indagine 2017). Il 97,8% dei laureandi di EMMP si dichiara soddisfatto dei rapporti con i docenti del corso.</w:t>
                      </w:r>
                    </w:p>
                    <w:p w14:paraId="42AF51A3" w14:textId="77777777" w:rsidR="00170F05" w:rsidRPr="00E67C2D" w:rsidRDefault="00170F05" w:rsidP="00D87C89">
                      <w:pPr>
                        <w:pStyle w:val="Paragrafoelenco"/>
                        <w:spacing w:line="210" w:lineRule="exact"/>
                        <w:ind w:left="0"/>
                        <w:jc w:val="both"/>
                        <w:rPr>
                          <w:rFonts w:ascii="Fira Sans Regular" w:hAnsi="Fira Sans Regular"/>
                          <w:b/>
                          <w:color w:val="00677D"/>
                          <w:spacing w:val="-4"/>
                          <w:w w:val="93"/>
                          <w:sz w:val="22"/>
                          <w:szCs w:val="22"/>
                        </w:rPr>
                      </w:pPr>
                      <w:r w:rsidRPr="00E67C2D">
                        <w:rPr>
                          <w:rFonts w:ascii="Fira Sans Regular" w:hAnsi="Fira Sans Regular"/>
                          <w:b/>
                          <w:color w:val="00677D"/>
                          <w:spacing w:val="-4"/>
                          <w:w w:val="93"/>
                          <w:sz w:val="22"/>
                          <w:szCs w:val="22"/>
                        </w:rPr>
                        <w:t xml:space="preserve">IMPARARE FACENDO </w:t>
                      </w:r>
                    </w:p>
                    <w:p w14:paraId="5ADBB613" w14:textId="77777777" w:rsidR="00170F05" w:rsidRPr="005C4604" w:rsidRDefault="00170F05" w:rsidP="00D87C89">
                      <w:pPr>
                        <w:pStyle w:val="Paragrafoelenco"/>
                        <w:spacing w:line="210" w:lineRule="exact"/>
                        <w:ind w:left="0"/>
                        <w:jc w:val="both"/>
                        <w:rPr>
                          <w:rFonts w:ascii="Fira Sans Regular" w:hAnsi="Fira Sans Regular"/>
                          <w:spacing w:val="-4"/>
                          <w:w w:val="93"/>
                          <w:sz w:val="18"/>
                          <w:szCs w:val="18"/>
                        </w:rPr>
                      </w:pPr>
                      <w:r w:rsidRPr="005C4604">
                        <w:rPr>
                          <w:rFonts w:ascii="Fira Sans Regular" w:hAnsi="Fira Sans Regular"/>
                          <w:spacing w:val="-4"/>
                          <w:w w:val="93"/>
                          <w:sz w:val="18"/>
                          <w:szCs w:val="18"/>
                        </w:rPr>
                        <w:t>Le lezioni tradizionali sono affiancate da lezioni in aula informatica, dove gli studenti sviluppano e presentano progetti e casi di studio.</w:t>
                      </w:r>
                    </w:p>
                    <w:p w14:paraId="39E4EB44" w14:textId="77777777" w:rsidR="00170F05" w:rsidRPr="005C4604" w:rsidRDefault="00170F05" w:rsidP="00D87C89">
                      <w:pPr>
                        <w:pStyle w:val="Paragrafoelenco"/>
                        <w:spacing w:line="210" w:lineRule="exact"/>
                        <w:ind w:left="0"/>
                        <w:jc w:val="both"/>
                        <w:rPr>
                          <w:rFonts w:ascii="Fira Sans Regular" w:hAnsi="Fira Sans Regular"/>
                          <w:spacing w:val="-4"/>
                          <w:w w:val="93"/>
                          <w:sz w:val="18"/>
                          <w:szCs w:val="18"/>
                        </w:rPr>
                      </w:pPr>
                      <w:r w:rsidRPr="005C4604">
                        <w:rPr>
                          <w:rFonts w:ascii="Fira Sans Regular" w:hAnsi="Fira Sans Regular"/>
                          <w:spacing w:val="-4"/>
                          <w:w w:val="93"/>
                          <w:sz w:val="18"/>
                          <w:szCs w:val="18"/>
                        </w:rPr>
                        <w:t>Sono previste uscite sul territorio, visite ai terminal marittimi con docenti e operatori del settore, partecipazione a seminari e workshop.</w:t>
                      </w:r>
                    </w:p>
                    <w:p w14:paraId="1E226CEB" w14:textId="77777777" w:rsidR="00170F05" w:rsidRPr="005C4604" w:rsidRDefault="00170F05" w:rsidP="00D87C89">
                      <w:pPr>
                        <w:pStyle w:val="Paragrafoelenco"/>
                        <w:spacing w:line="210" w:lineRule="exact"/>
                        <w:ind w:left="0"/>
                        <w:jc w:val="both"/>
                        <w:rPr>
                          <w:rFonts w:ascii="Fira Sans Regular" w:hAnsi="Fira Sans Regular"/>
                          <w:spacing w:val="-4"/>
                          <w:w w:val="93"/>
                          <w:sz w:val="18"/>
                          <w:szCs w:val="18"/>
                        </w:rPr>
                      </w:pPr>
                      <w:r w:rsidRPr="005C4604">
                        <w:rPr>
                          <w:rFonts w:ascii="Fira Sans Regular" w:hAnsi="Fira Sans Regular"/>
                          <w:spacing w:val="-4"/>
                          <w:w w:val="93"/>
                          <w:sz w:val="18"/>
                          <w:szCs w:val="18"/>
                        </w:rPr>
                        <w:t>Molte sono le possibilità di svolgere un tirocinio in aziende del settore.</w:t>
                      </w:r>
                    </w:p>
                    <w:p w14:paraId="29B9255A" w14:textId="77777777" w:rsidR="00170F05" w:rsidRPr="005C4604" w:rsidRDefault="00170F05" w:rsidP="00D87C89">
                      <w:pPr>
                        <w:pStyle w:val="Paragrafoelenco"/>
                        <w:spacing w:line="210" w:lineRule="exact"/>
                        <w:ind w:left="0"/>
                        <w:jc w:val="both"/>
                        <w:rPr>
                          <w:rFonts w:ascii="Fira Sans Regular" w:hAnsi="Fira Sans Regular"/>
                          <w:spacing w:val="-4"/>
                          <w:w w:val="93"/>
                          <w:sz w:val="18"/>
                          <w:szCs w:val="18"/>
                        </w:rPr>
                      </w:pPr>
                      <w:r w:rsidRPr="005C4604">
                        <w:rPr>
                          <w:rFonts w:ascii="Fira Sans Regular" w:hAnsi="Fira Sans Regular"/>
                          <w:spacing w:val="-4"/>
                          <w:w w:val="93"/>
                          <w:sz w:val="18"/>
                          <w:szCs w:val="18"/>
                        </w:rPr>
                        <w:t xml:space="preserve">Il corso propone seminari di approfondimento, presentazione delle professioni, career </w:t>
                      </w:r>
                      <w:proofErr w:type="spellStart"/>
                      <w:r w:rsidRPr="005C4604">
                        <w:rPr>
                          <w:rFonts w:ascii="Fira Sans Regular" w:hAnsi="Fira Sans Regular"/>
                          <w:spacing w:val="-4"/>
                          <w:w w:val="93"/>
                          <w:sz w:val="18"/>
                          <w:szCs w:val="18"/>
                        </w:rPr>
                        <w:t>day</w:t>
                      </w:r>
                      <w:proofErr w:type="spellEnd"/>
                      <w:r w:rsidRPr="005C4604">
                        <w:rPr>
                          <w:rFonts w:ascii="Fira Sans Regular" w:hAnsi="Fira Sans Regular"/>
                          <w:spacing w:val="-4"/>
                          <w:w w:val="93"/>
                          <w:sz w:val="18"/>
                          <w:szCs w:val="18"/>
                        </w:rPr>
                        <w:t>, etc., e offre:</w:t>
                      </w:r>
                    </w:p>
                    <w:p w14:paraId="3EDAA717" w14:textId="16DE9E7F" w:rsidR="00170F05" w:rsidRPr="005C4604" w:rsidRDefault="00170F05" w:rsidP="00D87C89">
                      <w:pPr>
                        <w:pStyle w:val="Paragrafoelenco"/>
                        <w:numPr>
                          <w:ilvl w:val="0"/>
                          <w:numId w:val="8"/>
                        </w:numPr>
                        <w:spacing w:line="210" w:lineRule="exact"/>
                        <w:ind w:left="284" w:hanging="284"/>
                        <w:jc w:val="both"/>
                        <w:rPr>
                          <w:rFonts w:ascii="Fira Sans Regular" w:hAnsi="Fira Sans Regular"/>
                          <w:spacing w:val="-4"/>
                          <w:w w:val="93"/>
                          <w:sz w:val="18"/>
                          <w:szCs w:val="18"/>
                        </w:rPr>
                      </w:pPr>
                      <w:r w:rsidRPr="005C4604">
                        <w:rPr>
                          <w:rFonts w:ascii="Fira Sans Regular" w:hAnsi="Fira Sans Regular"/>
                          <w:spacing w:val="-4"/>
                          <w:w w:val="93"/>
                          <w:sz w:val="18"/>
                          <w:szCs w:val="18"/>
                        </w:rPr>
                        <w:t xml:space="preserve">la partecipazione gratuita ad un corso di Advanced Business English per la preparazione all’esame di certificazione BEC </w:t>
                      </w:r>
                      <w:proofErr w:type="spellStart"/>
                      <w:r w:rsidRPr="005C4604">
                        <w:rPr>
                          <w:rFonts w:ascii="Fira Sans Regular" w:hAnsi="Fira Sans Regular"/>
                          <w:spacing w:val="-4"/>
                          <w:w w:val="93"/>
                          <w:sz w:val="18"/>
                          <w:szCs w:val="18"/>
                        </w:rPr>
                        <w:t>Vantage</w:t>
                      </w:r>
                      <w:proofErr w:type="spellEnd"/>
                      <w:r w:rsidRPr="005C4604">
                        <w:rPr>
                          <w:rFonts w:ascii="Fira Sans Regular" w:hAnsi="Fira Sans Regular"/>
                          <w:spacing w:val="-4"/>
                          <w:w w:val="93"/>
                          <w:sz w:val="18"/>
                          <w:szCs w:val="18"/>
                        </w:rPr>
                        <w:t xml:space="preserve"> (con simulazione dell’esame)</w:t>
                      </w:r>
                    </w:p>
                    <w:p w14:paraId="6548FC70" w14:textId="790648CA" w:rsidR="00170F05" w:rsidRPr="005C4604" w:rsidRDefault="00170F05" w:rsidP="00D87C89">
                      <w:pPr>
                        <w:pStyle w:val="Paragrafoelenco"/>
                        <w:numPr>
                          <w:ilvl w:val="0"/>
                          <w:numId w:val="8"/>
                        </w:numPr>
                        <w:spacing w:line="210" w:lineRule="exact"/>
                        <w:ind w:left="284" w:hanging="284"/>
                        <w:jc w:val="both"/>
                        <w:rPr>
                          <w:rFonts w:ascii="Fira Sans Regular" w:hAnsi="Fira Sans Regular"/>
                          <w:spacing w:val="-4"/>
                          <w:w w:val="93"/>
                          <w:sz w:val="18"/>
                          <w:szCs w:val="18"/>
                        </w:rPr>
                      </w:pPr>
                      <w:r w:rsidRPr="005C4604">
                        <w:rPr>
                          <w:rFonts w:ascii="Fira Sans Regular" w:hAnsi="Fira Sans Regular"/>
                          <w:spacing w:val="-4"/>
                          <w:w w:val="93"/>
                          <w:sz w:val="18"/>
                          <w:szCs w:val="18"/>
                        </w:rPr>
                        <w:t xml:space="preserve">la partecipazione a percorsi formativi </w:t>
                      </w:r>
                      <w:r w:rsidR="00AA5EB7">
                        <w:rPr>
                          <w:rFonts w:ascii="Fira Sans Regular" w:hAnsi="Fira Sans Regular"/>
                          <w:spacing w:val="-4"/>
                          <w:w w:val="93"/>
                          <w:sz w:val="18"/>
                          <w:szCs w:val="18"/>
                        </w:rPr>
                        <w:t>di una settimana in sedi estere</w:t>
                      </w:r>
                      <w:r w:rsidRPr="005C4604">
                        <w:rPr>
                          <w:rFonts w:ascii="Fira Sans Regular" w:hAnsi="Fira Sans Regular"/>
                          <w:spacing w:val="-4"/>
                          <w:w w:val="93"/>
                          <w:sz w:val="18"/>
                          <w:szCs w:val="18"/>
                        </w:rPr>
                        <w:t>-frutto di accordi internazionali</w:t>
                      </w:r>
                    </w:p>
                    <w:p w14:paraId="3C0941C9" w14:textId="5ECE9F55" w:rsidR="00170F05" w:rsidRPr="005C4604" w:rsidRDefault="00170F05" w:rsidP="00D87C89">
                      <w:pPr>
                        <w:pStyle w:val="Paragrafoelenco"/>
                        <w:numPr>
                          <w:ilvl w:val="0"/>
                          <w:numId w:val="8"/>
                        </w:numPr>
                        <w:spacing w:line="210" w:lineRule="exact"/>
                        <w:ind w:left="284" w:hanging="284"/>
                        <w:jc w:val="both"/>
                        <w:rPr>
                          <w:rFonts w:ascii="Fira Sans Regular" w:hAnsi="Fira Sans Regular"/>
                          <w:spacing w:val="-4"/>
                          <w:w w:val="93"/>
                          <w:sz w:val="18"/>
                          <w:szCs w:val="18"/>
                        </w:rPr>
                      </w:pPr>
                      <w:r w:rsidRPr="005C4604">
                        <w:rPr>
                          <w:rFonts w:ascii="Fira Sans Regular" w:hAnsi="Fira Sans Regular"/>
                          <w:spacing w:val="-4"/>
                          <w:w w:val="93"/>
                          <w:sz w:val="18"/>
                          <w:szCs w:val="18"/>
                        </w:rPr>
                        <w:t>giornate di navigazione</w:t>
                      </w:r>
                    </w:p>
                    <w:p w14:paraId="4A2D817A" w14:textId="37C3694E" w:rsidR="00170F05" w:rsidRPr="005C4604" w:rsidRDefault="00170F05" w:rsidP="00D87C89">
                      <w:pPr>
                        <w:pStyle w:val="Paragrafoelenco"/>
                        <w:numPr>
                          <w:ilvl w:val="0"/>
                          <w:numId w:val="8"/>
                        </w:numPr>
                        <w:spacing w:line="210" w:lineRule="exact"/>
                        <w:ind w:left="284" w:hanging="284"/>
                        <w:jc w:val="both"/>
                        <w:rPr>
                          <w:rFonts w:ascii="Fira Sans Regular" w:hAnsi="Fira Sans Regular"/>
                          <w:spacing w:val="-4"/>
                          <w:w w:val="93"/>
                          <w:sz w:val="18"/>
                          <w:szCs w:val="18"/>
                        </w:rPr>
                      </w:pPr>
                      <w:r w:rsidRPr="005C4604">
                        <w:rPr>
                          <w:rFonts w:ascii="Fira Sans Regular" w:hAnsi="Fira Sans Regular"/>
                          <w:spacing w:val="-4"/>
                          <w:w w:val="93"/>
                          <w:sz w:val="18"/>
                          <w:szCs w:val="18"/>
                        </w:rPr>
                        <w:t>attività professionalizzanti obbligatorie in inglese</w:t>
                      </w:r>
                    </w:p>
                    <w:p w14:paraId="2B962059" w14:textId="77777777" w:rsidR="00170F05" w:rsidRPr="005C4604" w:rsidRDefault="00170F05" w:rsidP="00D87C89">
                      <w:pPr>
                        <w:pStyle w:val="Paragrafoelenco"/>
                        <w:spacing w:line="210" w:lineRule="exact"/>
                        <w:ind w:left="0"/>
                        <w:jc w:val="both"/>
                        <w:rPr>
                          <w:rFonts w:ascii="Fira Sans Regular" w:hAnsi="Fira Sans Regular"/>
                          <w:spacing w:val="-4"/>
                          <w:w w:val="93"/>
                          <w:sz w:val="18"/>
                          <w:szCs w:val="18"/>
                        </w:rPr>
                      </w:pPr>
                    </w:p>
                    <w:p w14:paraId="3963D1BF" w14:textId="77777777" w:rsidR="00170F05" w:rsidRPr="00E67C2D" w:rsidRDefault="00170F05" w:rsidP="00D87C89">
                      <w:pPr>
                        <w:pStyle w:val="Paragrafoelenco"/>
                        <w:spacing w:line="210" w:lineRule="exact"/>
                        <w:ind w:left="0"/>
                        <w:jc w:val="both"/>
                        <w:rPr>
                          <w:rFonts w:ascii="Fira Sans Regular" w:hAnsi="Fira Sans Regular"/>
                          <w:b/>
                          <w:color w:val="00677D"/>
                          <w:spacing w:val="-4"/>
                          <w:w w:val="93"/>
                          <w:sz w:val="22"/>
                          <w:szCs w:val="22"/>
                        </w:rPr>
                      </w:pPr>
                      <w:r w:rsidRPr="00E67C2D">
                        <w:rPr>
                          <w:rFonts w:ascii="Fira Sans Regular" w:hAnsi="Fira Sans Regular"/>
                          <w:b/>
                          <w:color w:val="00677D"/>
                          <w:spacing w:val="-4"/>
                          <w:w w:val="93"/>
                          <w:sz w:val="22"/>
                          <w:szCs w:val="22"/>
                        </w:rPr>
                        <w:t xml:space="preserve">SBOCCHI PROFESSIONALI </w:t>
                      </w:r>
                    </w:p>
                    <w:p w14:paraId="457256F1" w14:textId="77777777" w:rsidR="00170F05" w:rsidRPr="005C4604" w:rsidRDefault="00170F05" w:rsidP="00D87C89">
                      <w:pPr>
                        <w:pStyle w:val="Paragrafoelenco"/>
                        <w:spacing w:line="210" w:lineRule="exact"/>
                        <w:ind w:left="0"/>
                        <w:jc w:val="both"/>
                        <w:rPr>
                          <w:rFonts w:ascii="Fira Sans Regular" w:hAnsi="Fira Sans Regular"/>
                          <w:spacing w:val="-4"/>
                          <w:w w:val="93"/>
                          <w:sz w:val="18"/>
                          <w:szCs w:val="18"/>
                        </w:rPr>
                      </w:pPr>
                      <w:r w:rsidRPr="005C4604">
                        <w:rPr>
                          <w:rFonts w:ascii="Fira Sans Regular" w:hAnsi="Fira Sans Regular"/>
                          <w:spacing w:val="-4"/>
                          <w:w w:val="93"/>
                          <w:sz w:val="18"/>
                          <w:szCs w:val="18"/>
                        </w:rPr>
                        <w:t>Il laureato in EMMP, grazie a un forte grado di apertura internazionale, a una formazione altamente specializzata e ad un elevato livello di interdisciplinarietà, è sempre più richiesto nel campo dell'economia e della gestione delle attività logistiche e di trasporto marittimo merci e passeggeri, dell'</w:t>
                      </w:r>
                      <w:proofErr w:type="spellStart"/>
                      <w:r w:rsidRPr="005C4604">
                        <w:rPr>
                          <w:rFonts w:ascii="Fira Sans Regular" w:hAnsi="Fira Sans Regular"/>
                          <w:spacing w:val="-4"/>
                          <w:w w:val="93"/>
                          <w:sz w:val="18"/>
                          <w:szCs w:val="18"/>
                        </w:rPr>
                        <w:t>intermodalità</w:t>
                      </w:r>
                      <w:proofErr w:type="spellEnd"/>
                      <w:r w:rsidRPr="005C4604">
                        <w:rPr>
                          <w:rFonts w:ascii="Fira Sans Regular" w:hAnsi="Fira Sans Regular"/>
                          <w:spacing w:val="-4"/>
                          <w:w w:val="93"/>
                          <w:sz w:val="18"/>
                          <w:szCs w:val="18"/>
                        </w:rPr>
                        <w:t xml:space="preserve">, della gestione e delle politiche portuali, delle imprese </w:t>
                      </w:r>
                      <w:proofErr w:type="spellStart"/>
                      <w:r w:rsidRPr="005C4604">
                        <w:rPr>
                          <w:rFonts w:ascii="Fira Sans Regular" w:hAnsi="Fira Sans Regular"/>
                          <w:spacing w:val="-4"/>
                          <w:w w:val="93"/>
                          <w:sz w:val="18"/>
                          <w:szCs w:val="18"/>
                        </w:rPr>
                        <w:t>terminalistiche</w:t>
                      </w:r>
                      <w:proofErr w:type="spellEnd"/>
                      <w:r w:rsidRPr="005C4604">
                        <w:rPr>
                          <w:rFonts w:ascii="Fira Sans Regular" w:hAnsi="Fira Sans Regular"/>
                          <w:spacing w:val="-4"/>
                          <w:w w:val="93"/>
                          <w:sz w:val="18"/>
                          <w:szCs w:val="18"/>
                        </w:rPr>
                        <w:t xml:space="preserve"> e dei servizi ad alto valore aggiunto.</w:t>
                      </w:r>
                    </w:p>
                    <w:p w14:paraId="4E7E2B20" w14:textId="77777777" w:rsidR="00170F05" w:rsidRPr="005C4604" w:rsidRDefault="00170F05" w:rsidP="00D87C89">
                      <w:pPr>
                        <w:pStyle w:val="Paragrafoelenco"/>
                        <w:spacing w:line="210" w:lineRule="exact"/>
                        <w:ind w:left="0"/>
                        <w:jc w:val="both"/>
                        <w:rPr>
                          <w:rFonts w:ascii="Fira Sans Regular" w:hAnsi="Fira Sans Regular"/>
                          <w:spacing w:val="-4"/>
                          <w:w w:val="93"/>
                          <w:sz w:val="18"/>
                          <w:szCs w:val="18"/>
                        </w:rPr>
                      </w:pPr>
                      <w:r w:rsidRPr="005C4604">
                        <w:rPr>
                          <w:rFonts w:ascii="Fira Sans Regular" w:hAnsi="Fira Sans Regular"/>
                          <w:spacing w:val="-4"/>
                          <w:w w:val="93"/>
                          <w:sz w:val="18"/>
                          <w:szCs w:val="18"/>
                        </w:rPr>
                        <w:t>Le principali funzioni della figura professionale del laureato magistrale in EMMP sono:</w:t>
                      </w:r>
                    </w:p>
                    <w:p w14:paraId="594940B7" w14:textId="749BDABE" w:rsidR="00170F05" w:rsidRPr="005C4604" w:rsidRDefault="00170F05" w:rsidP="00D87C89">
                      <w:pPr>
                        <w:pStyle w:val="Paragrafoelenco"/>
                        <w:numPr>
                          <w:ilvl w:val="0"/>
                          <w:numId w:val="9"/>
                        </w:numPr>
                        <w:spacing w:line="210" w:lineRule="exact"/>
                        <w:ind w:left="284" w:hanging="284"/>
                        <w:jc w:val="both"/>
                        <w:rPr>
                          <w:rFonts w:ascii="Fira Sans Regular" w:hAnsi="Fira Sans Regular"/>
                          <w:spacing w:val="-4"/>
                          <w:w w:val="93"/>
                          <w:sz w:val="18"/>
                          <w:szCs w:val="18"/>
                        </w:rPr>
                      </w:pPr>
                      <w:r w:rsidRPr="005C4604">
                        <w:rPr>
                          <w:rFonts w:ascii="Fira Sans Regular" w:hAnsi="Fira Sans Regular"/>
                          <w:spacing w:val="-4"/>
                          <w:w w:val="93"/>
                          <w:sz w:val="18"/>
                          <w:szCs w:val="18"/>
                        </w:rPr>
                        <w:t>analizzare e rappresentare situazioni e problemi complessi e definire evoluzioni strategiche di mercato</w:t>
                      </w:r>
                    </w:p>
                    <w:p w14:paraId="6A44A15E" w14:textId="06689153" w:rsidR="00170F05" w:rsidRPr="005C4604" w:rsidRDefault="00170F05" w:rsidP="00D87C89">
                      <w:pPr>
                        <w:pStyle w:val="Paragrafoelenco"/>
                        <w:numPr>
                          <w:ilvl w:val="0"/>
                          <w:numId w:val="9"/>
                        </w:numPr>
                        <w:spacing w:line="210" w:lineRule="exact"/>
                        <w:ind w:left="284" w:hanging="284"/>
                        <w:jc w:val="both"/>
                        <w:rPr>
                          <w:rFonts w:ascii="Fira Sans Regular" w:hAnsi="Fira Sans Regular"/>
                          <w:spacing w:val="-4"/>
                          <w:w w:val="93"/>
                          <w:sz w:val="18"/>
                          <w:szCs w:val="18"/>
                        </w:rPr>
                      </w:pPr>
                      <w:r w:rsidRPr="005C4604">
                        <w:rPr>
                          <w:rFonts w:ascii="Fira Sans Regular" w:hAnsi="Fira Sans Regular"/>
                          <w:spacing w:val="-4"/>
                          <w:w w:val="93"/>
                          <w:sz w:val="18"/>
                          <w:szCs w:val="18"/>
                        </w:rPr>
                        <w:t>definire possibili interventi gestionali volti ad affrontare situazioni contingenti e prospettiche</w:t>
                      </w:r>
                    </w:p>
                    <w:p w14:paraId="65EF7AC6" w14:textId="1A2390B4" w:rsidR="00170F05" w:rsidRPr="005C4604" w:rsidRDefault="00170F05" w:rsidP="00D87C89">
                      <w:pPr>
                        <w:pStyle w:val="Paragrafoelenco"/>
                        <w:numPr>
                          <w:ilvl w:val="0"/>
                          <w:numId w:val="9"/>
                        </w:numPr>
                        <w:spacing w:line="210" w:lineRule="exact"/>
                        <w:ind w:left="284" w:hanging="284"/>
                        <w:jc w:val="both"/>
                        <w:rPr>
                          <w:rFonts w:ascii="Fira Sans Regular" w:hAnsi="Fira Sans Regular"/>
                          <w:spacing w:val="-4"/>
                          <w:w w:val="93"/>
                          <w:sz w:val="18"/>
                          <w:szCs w:val="18"/>
                        </w:rPr>
                      </w:pPr>
                      <w:r w:rsidRPr="005C4604">
                        <w:rPr>
                          <w:rFonts w:ascii="Fira Sans Regular" w:hAnsi="Fira Sans Regular"/>
                          <w:spacing w:val="-4"/>
                          <w:w w:val="93"/>
                          <w:sz w:val="18"/>
                          <w:szCs w:val="18"/>
                        </w:rPr>
                        <w:t>assumere decisioni tempestive in relazione alle trasformazioni del settore.</w:t>
                      </w:r>
                    </w:p>
                    <w:p w14:paraId="2F45DFCA" w14:textId="77777777" w:rsidR="00170F05" w:rsidRPr="00D87C89" w:rsidRDefault="00170F05" w:rsidP="00D87C89">
                      <w:pPr>
                        <w:spacing w:line="210" w:lineRule="exact"/>
                        <w:jc w:val="both"/>
                        <w:rPr>
                          <w:rFonts w:ascii="Fira Sans Regular" w:hAnsi="Fira Sans Regular"/>
                          <w:spacing w:val="-4"/>
                          <w:w w:val="93"/>
                          <w:sz w:val="18"/>
                          <w:szCs w:val="18"/>
                        </w:rPr>
                      </w:pPr>
                      <w:r w:rsidRPr="00D87C89">
                        <w:rPr>
                          <w:rFonts w:ascii="Fira Sans Regular" w:hAnsi="Fira Sans Regular"/>
                          <w:spacing w:val="-4"/>
                          <w:w w:val="93"/>
                          <w:sz w:val="18"/>
                          <w:szCs w:val="18"/>
                        </w:rPr>
                        <w:t>Il laureato magistrale in EMMP occupa posizioni di responsabilità direzionale e gestionale in:</w:t>
                      </w:r>
                    </w:p>
                    <w:p w14:paraId="26A70467" w14:textId="61730F99" w:rsidR="00170F05" w:rsidRPr="005C4604" w:rsidRDefault="00170F05" w:rsidP="00D87C89">
                      <w:pPr>
                        <w:pStyle w:val="Paragrafoelenco"/>
                        <w:numPr>
                          <w:ilvl w:val="0"/>
                          <w:numId w:val="9"/>
                        </w:numPr>
                        <w:spacing w:line="210" w:lineRule="exact"/>
                        <w:ind w:left="284" w:hanging="284"/>
                        <w:jc w:val="both"/>
                        <w:rPr>
                          <w:rFonts w:ascii="Fira Sans Regular" w:hAnsi="Fira Sans Regular"/>
                          <w:spacing w:val="-4"/>
                          <w:w w:val="93"/>
                          <w:sz w:val="18"/>
                          <w:szCs w:val="18"/>
                        </w:rPr>
                      </w:pPr>
                      <w:r w:rsidRPr="005C4604">
                        <w:rPr>
                          <w:rFonts w:ascii="Fira Sans Regular" w:hAnsi="Fira Sans Regular"/>
                          <w:spacing w:val="-4"/>
                          <w:w w:val="93"/>
                          <w:sz w:val="18"/>
                          <w:szCs w:val="18"/>
                        </w:rPr>
                        <w:t>imprese di trasporto marittimo e intermodale</w:t>
                      </w:r>
                    </w:p>
                    <w:p w14:paraId="7060A9D9" w14:textId="162A41FE" w:rsidR="00170F05" w:rsidRPr="005C4604" w:rsidRDefault="00170F05" w:rsidP="00D87C89">
                      <w:pPr>
                        <w:pStyle w:val="Paragrafoelenco"/>
                        <w:numPr>
                          <w:ilvl w:val="0"/>
                          <w:numId w:val="9"/>
                        </w:numPr>
                        <w:spacing w:line="210" w:lineRule="exact"/>
                        <w:ind w:left="284" w:hanging="284"/>
                        <w:jc w:val="both"/>
                        <w:rPr>
                          <w:rFonts w:ascii="Fira Sans Regular" w:hAnsi="Fira Sans Regular"/>
                          <w:spacing w:val="-4"/>
                          <w:w w:val="93"/>
                          <w:sz w:val="18"/>
                          <w:szCs w:val="18"/>
                        </w:rPr>
                      </w:pPr>
                      <w:r w:rsidRPr="005C4604">
                        <w:rPr>
                          <w:rFonts w:ascii="Fira Sans Regular" w:hAnsi="Fira Sans Regular"/>
                          <w:spacing w:val="-4"/>
                          <w:w w:val="93"/>
                          <w:sz w:val="18"/>
                          <w:szCs w:val="18"/>
                        </w:rPr>
                        <w:t>terminal portuali e attività ancillari</w:t>
                      </w:r>
                    </w:p>
                    <w:p w14:paraId="4760E025" w14:textId="6E3265D8" w:rsidR="00170F05" w:rsidRPr="00F24820" w:rsidRDefault="00170F05" w:rsidP="00D87C89">
                      <w:pPr>
                        <w:pStyle w:val="Paragrafoelenco"/>
                        <w:numPr>
                          <w:ilvl w:val="0"/>
                          <w:numId w:val="9"/>
                        </w:numPr>
                        <w:spacing w:line="210" w:lineRule="exact"/>
                        <w:ind w:left="284" w:hanging="284"/>
                        <w:jc w:val="both"/>
                        <w:rPr>
                          <w:rFonts w:ascii="Fira Sans Regular" w:hAnsi="Fira Sans Regular"/>
                          <w:spacing w:val="-5"/>
                          <w:w w:val="93"/>
                          <w:sz w:val="18"/>
                          <w:szCs w:val="18"/>
                        </w:rPr>
                      </w:pPr>
                      <w:r w:rsidRPr="00F24820">
                        <w:rPr>
                          <w:rFonts w:ascii="Fira Sans Regular" w:hAnsi="Fira Sans Regular"/>
                          <w:spacing w:val="-5"/>
                          <w:w w:val="93"/>
                          <w:sz w:val="18"/>
                          <w:szCs w:val="18"/>
                        </w:rPr>
                        <w:t xml:space="preserve">imprese dell'indotto diretto e indiretto del cluster dello </w:t>
                      </w:r>
                      <w:proofErr w:type="spellStart"/>
                      <w:r w:rsidRPr="00F24820">
                        <w:rPr>
                          <w:rFonts w:ascii="Fira Sans Regular" w:hAnsi="Fira Sans Regular"/>
                          <w:spacing w:val="-5"/>
                          <w:w w:val="93"/>
                          <w:sz w:val="18"/>
                          <w:szCs w:val="18"/>
                        </w:rPr>
                        <w:t>shipping</w:t>
                      </w:r>
                      <w:proofErr w:type="spellEnd"/>
                    </w:p>
                    <w:p w14:paraId="6A83BE16" w14:textId="1E79EEA1" w:rsidR="00170F05" w:rsidRPr="005C4604" w:rsidRDefault="00170F05" w:rsidP="00D87C89">
                      <w:pPr>
                        <w:pStyle w:val="Paragrafoelenco"/>
                        <w:numPr>
                          <w:ilvl w:val="0"/>
                          <w:numId w:val="9"/>
                        </w:numPr>
                        <w:spacing w:line="210" w:lineRule="exact"/>
                        <w:ind w:left="284" w:hanging="284"/>
                        <w:jc w:val="both"/>
                        <w:rPr>
                          <w:rFonts w:ascii="Fira Sans Regular" w:hAnsi="Fira Sans Regular"/>
                          <w:spacing w:val="-4"/>
                          <w:w w:val="93"/>
                          <w:sz w:val="18"/>
                          <w:szCs w:val="18"/>
                        </w:rPr>
                      </w:pPr>
                      <w:r w:rsidRPr="005C4604">
                        <w:rPr>
                          <w:rFonts w:ascii="Fira Sans Regular" w:hAnsi="Fira Sans Regular"/>
                          <w:spacing w:val="-4"/>
                          <w:w w:val="93"/>
                          <w:sz w:val="18"/>
                          <w:szCs w:val="18"/>
                        </w:rPr>
                        <w:t>mercato dei servizi logistici</w:t>
                      </w:r>
                    </w:p>
                    <w:p w14:paraId="5B20393E" w14:textId="46C46457" w:rsidR="00170F05" w:rsidRPr="00100188" w:rsidRDefault="00170F05" w:rsidP="00D87C89">
                      <w:pPr>
                        <w:pStyle w:val="Paragrafoelenco"/>
                        <w:numPr>
                          <w:ilvl w:val="0"/>
                          <w:numId w:val="9"/>
                        </w:numPr>
                        <w:spacing w:line="210" w:lineRule="exact"/>
                        <w:ind w:left="284" w:hanging="284"/>
                        <w:jc w:val="both"/>
                        <w:rPr>
                          <w:rFonts w:ascii="Fira Sans Regular" w:hAnsi="Fira Sans Regular"/>
                          <w:spacing w:val="-4"/>
                          <w:w w:val="93"/>
                          <w:sz w:val="18"/>
                          <w:szCs w:val="18"/>
                        </w:rPr>
                      </w:pPr>
                      <w:r w:rsidRPr="00100188">
                        <w:rPr>
                          <w:rFonts w:ascii="Fira Sans Regular" w:hAnsi="Fira Sans Regular"/>
                          <w:spacing w:val="-4"/>
                          <w:w w:val="93"/>
                          <w:sz w:val="18"/>
                          <w:szCs w:val="18"/>
                        </w:rPr>
                        <w:t>settore import/export</w:t>
                      </w:r>
                    </w:p>
                    <w:p w14:paraId="7E40E4E6" w14:textId="774A2CE0" w:rsidR="00170F05" w:rsidRPr="005C4604" w:rsidRDefault="00170F05" w:rsidP="00D87C89">
                      <w:pPr>
                        <w:pStyle w:val="Paragrafoelenco"/>
                        <w:numPr>
                          <w:ilvl w:val="0"/>
                          <w:numId w:val="9"/>
                        </w:numPr>
                        <w:spacing w:line="210" w:lineRule="exact"/>
                        <w:ind w:left="284" w:hanging="284"/>
                        <w:jc w:val="both"/>
                        <w:rPr>
                          <w:rFonts w:ascii="Fira Sans Regular" w:hAnsi="Fira Sans Regular"/>
                          <w:spacing w:val="-4"/>
                          <w:w w:val="0"/>
                          <w:sz w:val="18"/>
                          <w:szCs w:val="18"/>
                        </w:rPr>
                      </w:pPr>
                      <w:r w:rsidRPr="00170F05">
                        <w:rPr>
                          <w:rFonts w:ascii="Fira Sans Regular" w:hAnsi="Fira Sans Regular"/>
                          <w:spacing w:val="-4"/>
                          <w:w w:val="92"/>
                          <w:sz w:val="18"/>
                          <w:szCs w:val="18"/>
                        </w:rPr>
                        <w:t>figure ausiliarie (spedizionieri, agenti marittimi, broker,</w:t>
                      </w:r>
                      <w:r w:rsidRPr="005C4604">
                        <w:rPr>
                          <w:rFonts w:ascii="Fira Sans Regular" w:hAnsi="Fira Sans Regular"/>
                          <w:spacing w:val="-4"/>
                          <w:w w:val="0"/>
                          <w:sz w:val="18"/>
                          <w:szCs w:val="18"/>
                        </w:rPr>
                        <w:t xml:space="preserve"> ecc.)</w:t>
                      </w:r>
                    </w:p>
                    <w:p w14:paraId="1A9A428B" w14:textId="5FE2142E" w:rsidR="00170F05" w:rsidRPr="005C4604" w:rsidRDefault="00170F05" w:rsidP="00D87C89">
                      <w:pPr>
                        <w:pStyle w:val="Paragrafoelenco"/>
                        <w:numPr>
                          <w:ilvl w:val="0"/>
                          <w:numId w:val="9"/>
                        </w:numPr>
                        <w:spacing w:line="210" w:lineRule="exact"/>
                        <w:ind w:left="284" w:hanging="284"/>
                        <w:jc w:val="both"/>
                        <w:rPr>
                          <w:rFonts w:ascii="Fira Sans Regular" w:hAnsi="Fira Sans Regular"/>
                          <w:spacing w:val="-4"/>
                          <w:w w:val="93"/>
                          <w:sz w:val="18"/>
                          <w:szCs w:val="18"/>
                        </w:rPr>
                      </w:pPr>
                      <w:r w:rsidRPr="005C4604">
                        <w:rPr>
                          <w:rFonts w:ascii="Fira Sans Regular" w:hAnsi="Fira Sans Regular"/>
                          <w:spacing w:val="-4"/>
                          <w:w w:val="93"/>
                          <w:sz w:val="18"/>
                          <w:szCs w:val="18"/>
                        </w:rPr>
                        <w:t>Autorità portuali</w:t>
                      </w:r>
                    </w:p>
                    <w:p w14:paraId="2AF7930F" w14:textId="7F2D1B7F" w:rsidR="00170F05" w:rsidRPr="00D87C89" w:rsidRDefault="00170F05" w:rsidP="00D87C89">
                      <w:pPr>
                        <w:pStyle w:val="Paragrafoelenco"/>
                        <w:numPr>
                          <w:ilvl w:val="0"/>
                          <w:numId w:val="9"/>
                        </w:numPr>
                        <w:spacing w:line="210" w:lineRule="exact"/>
                        <w:ind w:left="284" w:hanging="284"/>
                        <w:jc w:val="both"/>
                        <w:rPr>
                          <w:rFonts w:ascii="Fira Sans Regular" w:hAnsi="Fira Sans Regular"/>
                          <w:spacing w:val="-4"/>
                          <w:w w:val="93"/>
                          <w:sz w:val="18"/>
                          <w:szCs w:val="18"/>
                        </w:rPr>
                      </w:pPr>
                      <w:r w:rsidRPr="00D87C89">
                        <w:rPr>
                          <w:rFonts w:ascii="Fira Sans Regular" w:hAnsi="Fira Sans Regular"/>
                          <w:spacing w:val="-4"/>
                          <w:w w:val="93"/>
                          <w:sz w:val="18"/>
                          <w:szCs w:val="18"/>
                        </w:rPr>
                        <w:t>enti di programmazione e istituzioni pubbliche del comparto dei trasporti</w:t>
                      </w:r>
                    </w:p>
                    <w:p w14:paraId="76D161A4" w14:textId="0084E1D5" w:rsidR="00170F05" w:rsidRPr="005C4604" w:rsidRDefault="00170F05" w:rsidP="00D87C89">
                      <w:pPr>
                        <w:pStyle w:val="Paragrafoelenco"/>
                        <w:numPr>
                          <w:ilvl w:val="0"/>
                          <w:numId w:val="9"/>
                        </w:numPr>
                        <w:spacing w:line="210" w:lineRule="exact"/>
                        <w:ind w:left="284" w:hanging="284"/>
                        <w:jc w:val="both"/>
                        <w:rPr>
                          <w:rFonts w:ascii="Fira Sans Regular" w:hAnsi="Fira Sans Regular"/>
                          <w:spacing w:val="-4"/>
                          <w:w w:val="93"/>
                          <w:sz w:val="18"/>
                          <w:szCs w:val="18"/>
                        </w:rPr>
                      </w:pPr>
                      <w:r w:rsidRPr="005C4604">
                        <w:rPr>
                          <w:rFonts w:ascii="Fira Sans Regular" w:hAnsi="Fira Sans Regular"/>
                          <w:spacing w:val="-4"/>
                          <w:w w:val="93"/>
                          <w:sz w:val="18"/>
                          <w:szCs w:val="18"/>
                        </w:rPr>
                        <w:t>emanazioni pubbliche operanti nel settore dei trasporti (Dogane, Guardia di Finanza, altri Corpi dello Stato)</w:t>
                      </w:r>
                    </w:p>
                    <w:p w14:paraId="449349FC" w14:textId="77777777" w:rsidR="00170F05" w:rsidRPr="00E67C2D" w:rsidRDefault="00170F05" w:rsidP="00D87C89">
                      <w:pPr>
                        <w:pStyle w:val="Paragrafoelenco"/>
                        <w:spacing w:line="210" w:lineRule="exact"/>
                        <w:ind w:left="0"/>
                        <w:jc w:val="both"/>
                        <w:rPr>
                          <w:rFonts w:ascii="Fira Sans Regular" w:hAnsi="Fira Sans Regular"/>
                          <w:b/>
                          <w:color w:val="00677D"/>
                          <w:spacing w:val="-4"/>
                          <w:w w:val="93"/>
                          <w:sz w:val="22"/>
                          <w:szCs w:val="22"/>
                        </w:rPr>
                      </w:pPr>
                      <w:r w:rsidRPr="00E67C2D">
                        <w:rPr>
                          <w:rFonts w:ascii="Fira Sans Regular" w:hAnsi="Fira Sans Regular"/>
                          <w:b/>
                          <w:color w:val="00677D"/>
                          <w:spacing w:val="-4"/>
                          <w:w w:val="93"/>
                          <w:sz w:val="22"/>
                          <w:szCs w:val="22"/>
                        </w:rPr>
                        <w:t>PERCHÉ SCEGLIERE ECONOMIA E MANAGEMENT MARITTIMO E PORTUALE?</w:t>
                      </w:r>
                    </w:p>
                    <w:p w14:paraId="618A2515" w14:textId="77777777" w:rsidR="00170F05" w:rsidRPr="005C4604" w:rsidRDefault="00170F05" w:rsidP="00D87C89">
                      <w:pPr>
                        <w:pStyle w:val="Paragrafoelenco"/>
                        <w:spacing w:line="210" w:lineRule="exact"/>
                        <w:ind w:left="0"/>
                        <w:jc w:val="both"/>
                        <w:rPr>
                          <w:rFonts w:ascii="Fira Sans Regular" w:hAnsi="Fira Sans Regular"/>
                          <w:spacing w:val="-4"/>
                          <w:w w:val="93"/>
                          <w:sz w:val="18"/>
                          <w:szCs w:val="18"/>
                        </w:rPr>
                      </w:pPr>
                      <w:r w:rsidRPr="005C4604">
                        <w:rPr>
                          <w:rFonts w:ascii="Fira Sans Regular" w:hAnsi="Fira Sans Regular"/>
                          <w:spacing w:val="-4"/>
                          <w:w w:val="93"/>
                          <w:sz w:val="18"/>
                          <w:szCs w:val="18"/>
                        </w:rPr>
                        <w:t xml:space="preserve">Il settore dei trasporti e in particolare quello dello </w:t>
                      </w:r>
                      <w:proofErr w:type="spellStart"/>
                      <w:r w:rsidRPr="005C4604">
                        <w:rPr>
                          <w:rFonts w:ascii="Fira Sans Regular" w:hAnsi="Fira Sans Regular"/>
                          <w:spacing w:val="-4"/>
                          <w:w w:val="93"/>
                          <w:sz w:val="18"/>
                          <w:szCs w:val="18"/>
                        </w:rPr>
                        <w:t>shipping</w:t>
                      </w:r>
                      <w:proofErr w:type="spellEnd"/>
                      <w:r w:rsidRPr="005C4604">
                        <w:rPr>
                          <w:rFonts w:ascii="Fira Sans Regular" w:hAnsi="Fira Sans Regular"/>
                          <w:spacing w:val="-4"/>
                          <w:w w:val="93"/>
                          <w:sz w:val="18"/>
                          <w:szCs w:val="18"/>
                        </w:rPr>
                        <w:t>, ovvero dei trasporti marittimi e della portualità, costituisce il cuore dell’economia dei paesi, favorendo gli scambi di merci e di persone.</w:t>
                      </w:r>
                    </w:p>
                    <w:p w14:paraId="0BBD7CFC" w14:textId="77777777" w:rsidR="00170F05" w:rsidRPr="005C4604" w:rsidRDefault="00170F05" w:rsidP="00D87C89">
                      <w:pPr>
                        <w:pStyle w:val="Paragrafoelenco"/>
                        <w:spacing w:line="210" w:lineRule="exact"/>
                        <w:ind w:left="0"/>
                        <w:jc w:val="both"/>
                        <w:rPr>
                          <w:rFonts w:ascii="Fira Sans Regular" w:hAnsi="Fira Sans Regular"/>
                          <w:spacing w:val="-4"/>
                          <w:w w:val="93"/>
                          <w:sz w:val="18"/>
                          <w:szCs w:val="18"/>
                        </w:rPr>
                      </w:pPr>
                      <w:r w:rsidRPr="005C4604">
                        <w:rPr>
                          <w:rFonts w:ascii="Fira Sans Regular" w:hAnsi="Fira Sans Regular"/>
                          <w:spacing w:val="-4"/>
                          <w:w w:val="93"/>
                          <w:sz w:val="18"/>
                          <w:szCs w:val="18"/>
                        </w:rPr>
                        <w:t>La chiave per potersi inserire in questo campo operativo è il possesso di un bagaglio di conoscenze trasversali che permettono di rapportarsi al meglio con un mondo fortemente globalizzato e in cui la capacità di relazionarsi con competenza è indispensabile per le aziende del settore.</w:t>
                      </w:r>
                    </w:p>
                    <w:p w14:paraId="7F7087AA" w14:textId="77777777" w:rsidR="00170F05" w:rsidRPr="005C4604" w:rsidRDefault="00170F05" w:rsidP="00D87C89">
                      <w:pPr>
                        <w:pStyle w:val="Paragrafoelenco"/>
                        <w:spacing w:line="210" w:lineRule="exact"/>
                        <w:ind w:left="0"/>
                        <w:jc w:val="both"/>
                        <w:rPr>
                          <w:rFonts w:ascii="Fira Sans Regular" w:hAnsi="Fira Sans Regular"/>
                          <w:spacing w:val="-4"/>
                          <w:w w:val="93"/>
                          <w:sz w:val="18"/>
                          <w:szCs w:val="18"/>
                        </w:rPr>
                      </w:pPr>
                      <w:r w:rsidRPr="005C4604">
                        <w:rPr>
                          <w:rFonts w:ascii="Fira Sans Regular" w:hAnsi="Fira Sans Regular"/>
                          <w:spacing w:val="-4"/>
                          <w:w w:val="93"/>
                          <w:sz w:val="18"/>
                          <w:szCs w:val="18"/>
                        </w:rPr>
                        <w:t>Per questi motivi i docenti di EMMP propongono un percorso formativo articolato tra conoscenze economiche, aziendali, tecnico-operative e giuridiche; attraverso un dialogo basato su studi, ricerche, incontri ed esperienze pratiche, forniscono le competenze necessarie per chi sceglie di cimentarsi nelle moderne sfide dei trasporti, tipiche dei settori marittimo-portuale e trasportistico-multimodale-logistico.</w:t>
                      </w:r>
                    </w:p>
                    <w:p w14:paraId="1B1186D6" w14:textId="77777777" w:rsidR="00170F05" w:rsidRPr="005C4604" w:rsidRDefault="00170F05" w:rsidP="00D87C89">
                      <w:pPr>
                        <w:pStyle w:val="Paragrafoelenco"/>
                        <w:spacing w:line="210" w:lineRule="exact"/>
                        <w:ind w:left="0"/>
                        <w:jc w:val="both"/>
                        <w:rPr>
                          <w:rFonts w:ascii="Fira Sans Regular" w:hAnsi="Fira Sans Regular"/>
                          <w:spacing w:val="-4"/>
                          <w:w w:val="93"/>
                          <w:sz w:val="18"/>
                          <w:szCs w:val="18"/>
                        </w:rPr>
                      </w:pPr>
                      <w:r w:rsidRPr="005C4604">
                        <w:rPr>
                          <w:rFonts w:ascii="Fira Sans Regular" w:hAnsi="Fira Sans Regular"/>
                          <w:spacing w:val="-4"/>
                          <w:w w:val="93"/>
                          <w:sz w:val="18"/>
                          <w:szCs w:val="18"/>
                        </w:rPr>
                        <w:t>Scegliere il Corso di laurea magistrale in Economia e management marittimo e portuale  significa creare le premesse per collocarsi in un ambito lavorativo in costante crescita e con forte domanda occupazionale, anche a livello internazionale.</w:t>
                      </w:r>
                    </w:p>
                    <w:p w14:paraId="4C29E74A" w14:textId="77777777" w:rsidR="00170F05" w:rsidRPr="005C4604" w:rsidRDefault="00170F05" w:rsidP="00D87C89">
                      <w:pPr>
                        <w:pStyle w:val="Paragrafoelenco"/>
                        <w:spacing w:line="210" w:lineRule="exact"/>
                        <w:ind w:left="0"/>
                        <w:jc w:val="both"/>
                        <w:rPr>
                          <w:rFonts w:ascii="Fira Sans Regular" w:hAnsi="Fira Sans Regular"/>
                          <w:spacing w:val="-4"/>
                          <w:w w:val="93"/>
                          <w:sz w:val="18"/>
                          <w:szCs w:val="18"/>
                        </w:rPr>
                      </w:pPr>
                    </w:p>
                    <w:p w14:paraId="7E9AD978" w14:textId="77777777" w:rsidR="00170F05" w:rsidRPr="00E67C2D" w:rsidRDefault="00170F05" w:rsidP="00D87C89">
                      <w:pPr>
                        <w:pStyle w:val="Paragrafoelenco"/>
                        <w:spacing w:line="210" w:lineRule="exact"/>
                        <w:ind w:left="0"/>
                        <w:jc w:val="both"/>
                        <w:rPr>
                          <w:rFonts w:ascii="Fira Sans Regular" w:hAnsi="Fira Sans Regular"/>
                          <w:b/>
                          <w:color w:val="00677D"/>
                          <w:spacing w:val="-4"/>
                          <w:w w:val="93"/>
                          <w:sz w:val="22"/>
                          <w:szCs w:val="22"/>
                        </w:rPr>
                      </w:pPr>
                      <w:r w:rsidRPr="00E67C2D">
                        <w:rPr>
                          <w:rFonts w:ascii="Fira Sans Regular" w:hAnsi="Fira Sans Regular"/>
                          <w:b/>
                          <w:color w:val="00677D"/>
                          <w:spacing w:val="-4"/>
                          <w:w w:val="93"/>
                          <w:sz w:val="22"/>
                          <w:szCs w:val="22"/>
                        </w:rPr>
                        <w:t>CONTENUTI</w:t>
                      </w:r>
                    </w:p>
                    <w:p w14:paraId="1595DDC3" w14:textId="77777777" w:rsidR="00170F05" w:rsidRPr="005C4604" w:rsidRDefault="00170F05" w:rsidP="00D87C89">
                      <w:pPr>
                        <w:pStyle w:val="Paragrafoelenco"/>
                        <w:spacing w:line="210" w:lineRule="exact"/>
                        <w:ind w:left="0"/>
                        <w:jc w:val="both"/>
                        <w:rPr>
                          <w:rFonts w:ascii="Fira Sans Regular" w:hAnsi="Fira Sans Regular"/>
                          <w:spacing w:val="-4"/>
                          <w:w w:val="93"/>
                          <w:sz w:val="18"/>
                          <w:szCs w:val="18"/>
                        </w:rPr>
                      </w:pPr>
                      <w:r w:rsidRPr="005C4604">
                        <w:rPr>
                          <w:rFonts w:ascii="Fira Sans Regular" w:hAnsi="Fira Sans Regular"/>
                          <w:spacing w:val="-4"/>
                          <w:w w:val="93"/>
                          <w:sz w:val="18"/>
                          <w:szCs w:val="18"/>
                        </w:rPr>
                        <w:t>Il percorso formativo del corso di laurea è unico a livello nazionale e valorizza le specificità economiche del contesto urbano e regionale, pur caratterizzandosi anche per una forte apertura a livello nazionale e internazionale.</w:t>
                      </w:r>
                    </w:p>
                    <w:p w14:paraId="31693D69" w14:textId="77777777" w:rsidR="00170F05" w:rsidRPr="005C4604" w:rsidRDefault="00170F05" w:rsidP="00D87C89">
                      <w:pPr>
                        <w:pStyle w:val="Paragrafoelenco"/>
                        <w:spacing w:line="210" w:lineRule="exact"/>
                        <w:ind w:left="0"/>
                        <w:jc w:val="both"/>
                        <w:rPr>
                          <w:rFonts w:ascii="Fira Sans Regular" w:hAnsi="Fira Sans Regular"/>
                          <w:spacing w:val="-4"/>
                          <w:w w:val="93"/>
                          <w:sz w:val="18"/>
                          <w:szCs w:val="18"/>
                        </w:rPr>
                      </w:pPr>
                      <w:r w:rsidRPr="005C4604">
                        <w:rPr>
                          <w:rFonts w:ascii="Fira Sans Regular" w:hAnsi="Fira Sans Regular"/>
                          <w:spacing w:val="-4"/>
                          <w:w w:val="93"/>
                          <w:sz w:val="18"/>
                          <w:szCs w:val="18"/>
                        </w:rPr>
                        <w:t>Il primo anno è dedicato allo studio delle basi conoscitive della logistica marittimo portuale e del trasporto marittimo di persone.</w:t>
                      </w:r>
                    </w:p>
                    <w:p w14:paraId="2D65A822" w14:textId="77777777" w:rsidR="00170F05" w:rsidRPr="005C4604" w:rsidRDefault="00170F05" w:rsidP="00D87C89">
                      <w:pPr>
                        <w:pStyle w:val="Paragrafoelenco"/>
                        <w:spacing w:line="210" w:lineRule="exact"/>
                        <w:ind w:left="0"/>
                        <w:jc w:val="both"/>
                        <w:rPr>
                          <w:rFonts w:ascii="Fira Sans Regular" w:hAnsi="Fira Sans Regular"/>
                          <w:spacing w:val="-4"/>
                          <w:w w:val="93"/>
                          <w:sz w:val="18"/>
                          <w:szCs w:val="18"/>
                        </w:rPr>
                      </w:pPr>
                      <w:r w:rsidRPr="005C4604">
                        <w:rPr>
                          <w:rFonts w:ascii="Fira Sans Regular" w:hAnsi="Fira Sans Regular"/>
                          <w:spacing w:val="-4"/>
                          <w:w w:val="93"/>
                          <w:sz w:val="18"/>
                          <w:szCs w:val="18"/>
                        </w:rPr>
                        <w:t>Il secondo anno approfondisce le conoscenze sulle tematiche più specialistiche, anche tramite corsi tenuti da professionisti e uscite sul territorio.</w:t>
                      </w:r>
                    </w:p>
                    <w:p w14:paraId="2FEFE2AA" w14:textId="77777777" w:rsidR="00170F05" w:rsidRPr="005C4604" w:rsidRDefault="00170F05" w:rsidP="00D87C89">
                      <w:pPr>
                        <w:pStyle w:val="Paragrafoelenco"/>
                        <w:spacing w:line="210" w:lineRule="exact"/>
                        <w:ind w:left="0"/>
                        <w:jc w:val="both"/>
                        <w:rPr>
                          <w:rFonts w:ascii="Fira Sans Regular" w:hAnsi="Fira Sans Regular"/>
                          <w:spacing w:val="-4"/>
                          <w:w w:val="93"/>
                          <w:sz w:val="18"/>
                          <w:szCs w:val="18"/>
                        </w:rPr>
                      </w:pPr>
                      <w:r w:rsidRPr="005C4604">
                        <w:rPr>
                          <w:rFonts w:ascii="Fira Sans Regular" w:hAnsi="Fira Sans Regular"/>
                          <w:spacing w:val="-4"/>
                          <w:w w:val="93"/>
                          <w:sz w:val="18"/>
                          <w:szCs w:val="18"/>
                        </w:rPr>
                        <w:t>Gli studenti hanno la possibilità di sviluppare le proprie conoscenze in prospettiva europea e internazionale anche attraverso la promozione della mobilità internazionale con periodi di studio in università straniere partner.</w:t>
                      </w:r>
                    </w:p>
                    <w:p w14:paraId="20D76415" w14:textId="77777777" w:rsidR="00170F05" w:rsidRPr="00170F05" w:rsidRDefault="00170F05" w:rsidP="00D87C89">
                      <w:pPr>
                        <w:pStyle w:val="Paragrafoelenco"/>
                        <w:spacing w:line="210" w:lineRule="exact"/>
                        <w:ind w:left="0"/>
                        <w:jc w:val="both"/>
                        <w:rPr>
                          <w:rFonts w:ascii="Fira Sans Regular" w:hAnsi="Fira Sans Regular"/>
                          <w:spacing w:val="-4"/>
                          <w:w w:val="93"/>
                          <w:sz w:val="18"/>
                          <w:szCs w:val="18"/>
                        </w:rPr>
                      </w:pPr>
                      <w:r w:rsidRPr="00170F05">
                        <w:rPr>
                          <w:rFonts w:ascii="Fira Sans Regular" w:hAnsi="Fira Sans Regular"/>
                          <w:spacing w:val="-4"/>
                          <w:w w:val="93"/>
                          <w:sz w:val="18"/>
                          <w:szCs w:val="18"/>
                        </w:rPr>
                        <w:t>La prova finale è occasione per svolgere attività di ricerca e/o stage aziendali, durante i quali applicare le conoscenze acquisite e sviluppare ulteriori competenze.</w:t>
                      </w:r>
                    </w:p>
                    <w:p w14:paraId="022748AF" w14:textId="77777777" w:rsidR="00170F05" w:rsidRPr="005C4604" w:rsidRDefault="00170F05" w:rsidP="00D87C89">
                      <w:pPr>
                        <w:pStyle w:val="Paragrafoelenco"/>
                        <w:spacing w:line="210" w:lineRule="exact"/>
                        <w:ind w:left="0"/>
                        <w:jc w:val="both"/>
                        <w:rPr>
                          <w:rFonts w:ascii="Fira Sans Regular" w:hAnsi="Fira Sans Regular"/>
                          <w:spacing w:val="-4"/>
                          <w:w w:val="0"/>
                          <w:sz w:val="18"/>
                          <w:szCs w:val="18"/>
                        </w:rPr>
                      </w:pPr>
                    </w:p>
                    <w:p w14:paraId="381C06E4" w14:textId="77777777" w:rsidR="00170F05" w:rsidRPr="005C4604" w:rsidRDefault="00170F05" w:rsidP="00D87C89">
                      <w:pPr>
                        <w:pStyle w:val="Paragrafoelenco"/>
                        <w:spacing w:line="210" w:lineRule="exact"/>
                        <w:ind w:left="0"/>
                        <w:jc w:val="both"/>
                        <w:rPr>
                          <w:rFonts w:ascii="Fira Sans Regular" w:hAnsi="Fira Sans Regular"/>
                          <w:spacing w:val="-4"/>
                          <w:w w:val="0"/>
                          <w:sz w:val="18"/>
                          <w:szCs w:val="18"/>
                        </w:rPr>
                      </w:pPr>
                    </w:p>
                    <w:p w14:paraId="1DD1BAFC" w14:textId="77777777" w:rsidR="00170F05" w:rsidRPr="005C4604" w:rsidRDefault="00170F05" w:rsidP="00D87C89">
                      <w:pPr>
                        <w:pStyle w:val="Paragrafoelenco"/>
                        <w:spacing w:line="210" w:lineRule="exact"/>
                        <w:ind w:left="0"/>
                        <w:jc w:val="both"/>
                        <w:rPr>
                          <w:rFonts w:ascii="Fira Sans Regular" w:hAnsi="Fira Sans Regular"/>
                          <w:spacing w:val="-4"/>
                          <w:w w:val="0"/>
                          <w:sz w:val="18"/>
                          <w:szCs w:val="18"/>
                        </w:rPr>
                      </w:pPr>
                    </w:p>
                  </w:txbxContent>
                </v:textbox>
                <w10:wrap type="through" anchorx="page" anchory="page"/>
              </v:shape>
            </w:pict>
          </mc:Fallback>
        </mc:AlternateContent>
      </w:r>
      <w:r w:rsidR="00DA591A">
        <w:rPr>
          <w:noProof/>
          <w:lang w:eastAsia="it-IT"/>
        </w:rPr>
        <w:drawing>
          <wp:anchor distT="0" distB="0" distL="114300" distR="114300" simplePos="0" relativeHeight="251644923" behindDoc="0" locked="0" layoutInCell="1" allowOverlap="1" wp14:anchorId="309D2FD8" wp14:editId="16404077">
            <wp:simplePos x="0" y="0"/>
            <wp:positionH relativeFrom="page">
              <wp:posOffset>262255</wp:posOffset>
            </wp:positionH>
            <wp:positionV relativeFrom="page">
              <wp:posOffset>6250305</wp:posOffset>
            </wp:positionV>
            <wp:extent cx="10181590" cy="953135"/>
            <wp:effectExtent l="0" t="0" r="3810" b="12065"/>
            <wp:wrapThrough wrapText="bothSides">
              <wp:wrapPolygon edited="0">
                <wp:start x="16273" y="0"/>
                <wp:lineTo x="14334" y="1727"/>
                <wp:lineTo x="14064" y="2878"/>
                <wp:lineTo x="14118" y="9210"/>
                <wp:lineTo x="13795" y="18420"/>
                <wp:lineTo x="0" y="18420"/>
                <wp:lineTo x="0" y="21298"/>
                <wp:lineTo x="21554" y="21298"/>
                <wp:lineTo x="21554" y="18420"/>
                <wp:lineTo x="20961" y="18420"/>
                <wp:lineTo x="21015" y="14966"/>
                <wp:lineTo x="20261" y="10937"/>
                <wp:lineTo x="18860" y="5756"/>
                <wp:lineTo x="16651" y="0"/>
                <wp:lineTo x="16273" y="0"/>
              </wp:wrapPolygon>
            </wp:wrapThrough>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81590" cy="953135"/>
                    </a:xfrm>
                    <a:prstGeom prst="rect">
                      <a:avLst/>
                    </a:prstGeom>
                    <a:noFill/>
                    <a:ln>
                      <a:noFill/>
                    </a:ln>
                  </pic:spPr>
                </pic:pic>
              </a:graphicData>
            </a:graphic>
            <wp14:sizeRelH relativeFrom="page">
              <wp14:pctWidth>0</wp14:pctWidth>
            </wp14:sizeRelH>
            <wp14:sizeRelV relativeFrom="page">
              <wp14:pctHeight>0</wp14:pctHeight>
            </wp14:sizeRelV>
          </wp:anchor>
        </w:drawing>
      </w:r>
      <w:r w:rsidR="003C2EB9" w:rsidRPr="003C2EB9">
        <w:rPr>
          <w:noProof/>
          <w:lang w:val="en-US"/>
        </w:rPr>
        <w:t xml:space="preserve">  </w:t>
      </w:r>
    </w:p>
    <w:sectPr w:rsidR="00B54870" w:rsidSect="0076378E">
      <w:pgSz w:w="16840" w:h="11900" w:orient="landscape"/>
      <w:pgMar w:top="567" w:right="397" w:bottom="567" w:left="39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ira Sans Regular">
    <w:altName w:val="Source Sans Pro"/>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42D42"/>
    <w:multiLevelType w:val="hybridMultilevel"/>
    <w:tmpl w:val="834EBDF8"/>
    <w:lvl w:ilvl="0" w:tplc="803ABAB2">
      <w:start w:val="1"/>
      <w:numFmt w:val="bullet"/>
      <w:lvlText w:val=""/>
      <w:lvlJc w:val="left"/>
      <w:pPr>
        <w:ind w:left="786" w:hanging="360"/>
      </w:pPr>
      <w:rPr>
        <w:rFonts w:ascii="Symbol" w:hAnsi="Symbol" w:hint="default"/>
        <w:color w:val="CD092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F715C08"/>
    <w:multiLevelType w:val="hybridMultilevel"/>
    <w:tmpl w:val="CA46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F792A"/>
    <w:multiLevelType w:val="hybridMultilevel"/>
    <w:tmpl w:val="2340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AA78EF"/>
    <w:multiLevelType w:val="hybridMultilevel"/>
    <w:tmpl w:val="1C08D822"/>
    <w:lvl w:ilvl="0" w:tplc="32348610">
      <w:start w:val="1"/>
      <w:numFmt w:val="bullet"/>
      <w:lvlText w:val=""/>
      <w:lvlJc w:val="left"/>
      <w:pPr>
        <w:ind w:left="720" w:hanging="360"/>
      </w:pPr>
      <w:rPr>
        <w:rFonts w:ascii="Symbol" w:hAnsi="Symbol" w:hint="default"/>
        <w:color w:val="00677D"/>
        <w:w w:val="9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673522"/>
    <w:multiLevelType w:val="hybridMultilevel"/>
    <w:tmpl w:val="3AD8E9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CD3E72"/>
    <w:multiLevelType w:val="hybridMultilevel"/>
    <w:tmpl w:val="D12E5EC4"/>
    <w:lvl w:ilvl="0" w:tplc="03D66104">
      <w:start w:val="1"/>
      <w:numFmt w:val="bullet"/>
      <w:lvlText w:val=""/>
      <w:lvlJc w:val="left"/>
      <w:pPr>
        <w:ind w:left="720" w:hanging="360"/>
      </w:pPr>
      <w:rPr>
        <w:rFonts w:ascii="Symbol" w:hAnsi="Symbol" w:hint="default"/>
        <w:color w:val="00677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456F1"/>
    <w:multiLevelType w:val="hybridMultilevel"/>
    <w:tmpl w:val="4A90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221B13"/>
    <w:multiLevelType w:val="hybridMultilevel"/>
    <w:tmpl w:val="23944C56"/>
    <w:lvl w:ilvl="0" w:tplc="0734A0A0">
      <w:start w:val="1"/>
      <w:numFmt w:val="bullet"/>
      <w:lvlText w:val=""/>
      <w:lvlJc w:val="left"/>
      <w:pPr>
        <w:ind w:left="720" w:hanging="360"/>
      </w:pPr>
      <w:rPr>
        <w:rFonts w:ascii="Symbol" w:hAnsi="Symbol" w:hint="default"/>
        <w:color w:val="CD09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0D7504"/>
    <w:multiLevelType w:val="hybridMultilevel"/>
    <w:tmpl w:val="83B664F4"/>
    <w:lvl w:ilvl="0" w:tplc="57AE27BE">
      <w:start w:val="1"/>
      <w:numFmt w:val="bullet"/>
      <w:lvlText w:val=""/>
      <w:lvlJc w:val="left"/>
      <w:pPr>
        <w:ind w:left="862" w:hanging="360"/>
      </w:pPr>
      <w:rPr>
        <w:rFonts w:ascii="Symbol" w:hAnsi="Symbol" w:hint="default"/>
        <w:color w:val="CD0920"/>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1"/>
  </w:num>
  <w:num w:numId="2">
    <w:abstractNumId w:val="2"/>
  </w:num>
  <w:num w:numId="3">
    <w:abstractNumId w:val="7"/>
  </w:num>
  <w:num w:numId="4">
    <w:abstractNumId w:val="4"/>
  </w:num>
  <w:num w:numId="5">
    <w:abstractNumId w:val="6"/>
  </w:num>
  <w:num w:numId="6">
    <w:abstractNumId w:val="0"/>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57"/>
  <w:drawingGridVerticalSpacing w:val="57"/>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ShowMarginGuides" w:val="1"/>
    <w:docVar w:name="ShowOutlines" w:val="1"/>
    <w:docVar w:name="ShowStaticGuides" w:val="1"/>
  </w:docVars>
  <w:rsids>
    <w:rsidRoot w:val="00317240"/>
    <w:rsid w:val="000033CB"/>
    <w:rsid w:val="000B23BD"/>
    <w:rsid w:val="000C2B72"/>
    <w:rsid w:val="000C4D10"/>
    <w:rsid w:val="00100188"/>
    <w:rsid w:val="0011079D"/>
    <w:rsid w:val="00170F05"/>
    <w:rsid w:val="001D188E"/>
    <w:rsid w:val="001E37AA"/>
    <w:rsid w:val="001F393B"/>
    <w:rsid w:val="0021329A"/>
    <w:rsid w:val="002262F9"/>
    <w:rsid w:val="00280F42"/>
    <w:rsid w:val="00317240"/>
    <w:rsid w:val="003413C1"/>
    <w:rsid w:val="00347468"/>
    <w:rsid w:val="00356430"/>
    <w:rsid w:val="003C2EB9"/>
    <w:rsid w:val="004349AF"/>
    <w:rsid w:val="00456722"/>
    <w:rsid w:val="004633C7"/>
    <w:rsid w:val="00463DBF"/>
    <w:rsid w:val="004856F5"/>
    <w:rsid w:val="00542062"/>
    <w:rsid w:val="00574A41"/>
    <w:rsid w:val="005862E6"/>
    <w:rsid w:val="005C4604"/>
    <w:rsid w:val="006D6F30"/>
    <w:rsid w:val="0076378E"/>
    <w:rsid w:val="00790816"/>
    <w:rsid w:val="007C74DB"/>
    <w:rsid w:val="008014A1"/>
    <w:rsid w:val="00813D24"/>
    <w:rsid w:val="00856D2D"/>
    <w:rsid w:val="00886155"/>
    <w:rsid w:val="008A0058"/>
    <w:rsid w:val="008A4C9B"/>
    <w:rsid w:val="00911DAC"/>
    <w:rsid w:val="009A410A"/>
    <w:rsid w:val="009C18FE"/>
    <w:rsid w:val="009F79ED"/>
    <w:rsid w:val="00A514E2"/>
    <w:rsid w:val="00AA5EB7"/>
    <w:rsid w:val="00B135B1"/>
    <w:rsid w:val="00B35FAF"/>
    <w:rsid w:val="00B5192F"/>
    <w:rsid w:val="00B54870"/>
    <w:rsid w:val="00B83ECA"/>
    <w:rsid w:val="00B843D9"/>
    <w:rsid w:val="00C3483F"/>
    <w:rsid w:val="00CE35DD"/>
    <w:rsid w:val="00D75B3C"/>
    <w:rsid w:val="00D77D4C"/>
    <w:rsid w:val="00D87C89"/>
    <w:rsid w:val="00DA18BB"/>
    <w:rsid w:val="00DA591A"/>
    <w:rsid w:val="00DE1D62"/>
    <w:rsid w:val="00DF5840"/>
    <w:rsid w:val="00DF5F6B"/>
    <w:rsid w:val="00E52012"/>
    <w:rsid w:val="00E67C2D"/>
    <w:rsid w:val="00E77279"/>
    <w:rsid w:val="00EC133D"/>
    <w:rsid w:val="00F24820"/>
    <w:rsid w:val="00F80FE3"/>
    <w:rsid w:val="00F9533A"/>
    <w:rsid w:val="00FB634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1DAE5A"/>
  <w14:defaultImageDpi w14:val="300"/>
  <w15:docId w15:val="{8FC56F01-2653-4E15-A129-53944FA9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84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dc:creator>
  <cp:keywords/>
  <dc:description/>
  <cp:lastModifiedBy> </cp:lastModifiedBy>
  <cp:revision>2</cp:revision>
  <cp:lastPrinted>2019-12-18T16:21:00Z</cp:lastPrinted>
  <dcterms:created xsi:type="dcterms:W3CDTF">2020-03-26T16:25:00Z</dcterms:created>
  <dcterms:modified xsi:type="dcterms:W3CDTF">2020-03-26T16:25:00Z</dcterms:modified>
</cp:coreProperties>
</file>