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DF07" w14:textId="77777777" w:rsidR="005A2D3A" w:rsidRPr="005C7E13" w:rsidRDefault="005A2D3A" w:rsidP="007A6609">
      <w:pPr>
        <w:spacing w:before="60" w:after="60"/>
        <w:jc w:val="center"/>
        <w:rPr>
          <w:rFonts w:asciiTheme="minorHAnsi" w:eastAsia="Calibri" w:hAnsiTheme="minorHAnsi" w:cstheme="minorHAnsi"/>
          <w:b/>
          <w:lang w:eastAsia="en-US"/>
        </w:rPr>
      </w:pPr>
    </w:p>
    <w:p w14:paraId="2B551D27" w14:textId="40C8D9DE" w:rsidR="00CF07CB" w:rsidRPr="005C7E13" w:rsidRDefault="009417DD" w:rsidP="007A6609">
      <w:pPr>
        <w:spacing w:before="60" w:after="60"/>
        <w:jc w:val="center"/>
        <w:rPr>
          <w:rFonts w:asciiTheme="minorHAnsi" w:eastAsia="Calibri" w:hAnsiTheme="minorHAnsi" w:cstheme="minorHAnsi"/>
          <w:b/>
          <w:lang w:eastAsia="en-US"/>
        </w:rPr>
      </w:pPr>
      <w:r w:rsidRPr="005C7E13">
        <w:rPr>
          <w:rFonts w:asciiTheme="minorHAnsi" w:eastAsia="Calibri" w:hAnsiTheme="minorHAnsi" w:cstheme="minorHAnsi"/>
          <w:b/>
          <w:lang w:eastAsia="en-US"/>
        </w:rPr>
        <w:t>Verbale della seduta del Consiglio del Corso di L</w:t>
      </w:r>
      <w:r w:rsidR="00F23E64" w:rsidRPr="005C7E13">
        <w:rPr>
          <w:rFonts w:asciiTheme="minorHAnsi" w:eastAsia="Calibri" w:hAnsiTheme="minorHAnsi" w:cstheme="minorHAnsi"/>
          <w:b/>
          <w:lang w:eastAsia="en-US"/>
        </w:rPr>
        <w:t>aurea Magistrale</w:t>
      </w:r>
    </w:p>
    <w:p w14:paraId="31F181E8" w14:textId="77777777" w:rsidR="00CF07CB" w:rsidRPr="005C7E13" w:rsidRDefault="00F23E64" w:rsidP="00D07B90">
      <w:pPr>
        <w:spacing w:before="60" w:after="60"/>
        <w:jc w:val="center"/>
        <w:rPr>
          <w:rFonts w:asciiTheme="minorHAnsi" w:eastAsia="Calibri" w:hAnsiTheme="minorHAnsi" w:cstheme="minorHAnsi"/>
          <w:b/>
          <w:lang w:eastAsia="en-US"/>
        </w:rPr>
      </w:pPr>
      <w:r w:rsidRPr="005C7E13">
        <w:rPr>
          <w:rFonts w:asciiTheme="minorHAnsi" w:eastAsia="Calibri" w:hAnsiTheme="minorHAnsi" w:cstheme="minorHAnsi"/>
          <w:b/>
          <w:lang w:eastAsia="en-US"/>
        </w:rPr>
        <w:t>in Economia e Management Marittimo e P</w:t>
      </w:r>
      <w:r w:rsidR="009417DD" w:rsidRPr="005C7E13">
        <w:rPr>
          <w:rFonts w:asciiTheme="minorHAnsi" w:eastAsia="Calibri" w:hAnsiTheme="minorHAnsi" w:cstheme="minorHAnsi"/>
          <w:b/>
          <w:lang w:eastAsia="en-US"/>
        </w:rPr>
        <w:t xml:space="preserve">ortuale </w:t>
      </w:r>
    </w:p>
    <w:p w14:paraId="1D3B2B07" w14:textId="22975DDC" w:rsidR="009417DD" w:rsidRPr="005C7E13" w:rsidRDefault="00CC251A" w:rsidP="00D07B90">
      <w:pPr>
        <w:spacing w:before="60" w:after="60"/>
        <w:jc w:val="center"/>
        <w:rPr>
          <w:rFonts w:asciiTheme="minorHAnsi" w:eastAsia="Calibri" w:hAnsiTheme="minorHAnsi" w:cstheme="minorHAnsi"/>
          <w:b/>
          <w:lang w:eastAsia="en-US"/>
        </w:rPr>
      </w:pPr>
      <w:r w:rsidRPr="005C7E13">
        <w:rPr>
          <w:rFonts w:asciiTheme="minorHAnsi" w:eastAsia="Calibri" w:hAnsiTheme="minorHAnsi" w:cstheme="minorHAnsi"/>
          <w:b/>
          <w:lang w:eastAsia="en-US"/>
        </w:rPr>
        <w:t>tenutasi</w:t>
      </w:r>
      <w:r w:rsidR="00840DA4" w:rsidRPr="005C7E13">
        <w:rPr>
          <w:rFonts w:asciiTheme="minorHAnsi" w:eastAsia="Calibri" w:hAnsiTheme="minorHAnsi" w:cstheme="minorHAnsi"/>
          <w:b/>
          <w:lang w:eastAsia="en-US"/>
        </w:rPr>
        <w:t xml:space="preserve"> </w:t>
      </w:r>
      <w:r w:rsidR="00C46DC9" w:rsidRPr="005C7E13">
        <w:rPr>
          <w:rFonts w:asciiTheme="minorHAnsi" w:eastAsia="Calibri" w:hAnsiTheme="minorHAnsi" w:cstheme="minorHAnsi"/>
          <w:b/>
          <w:lang w:eastAsia="en-US"/>
        </w:rPr>
        <w:t>il 16 luglio</w:t>
      </w:r>
      <w:r w:rsidR="00EC024E" w:rsidRPr="005C7E13">
        <w:rPr>
          <w:rFonts w:asciiTheme="minorHAnsi" w:eastAsia="Calibri" w:hAnsiTheme="minorHAnsi" w:cstheme="minorHAnsi"/>
          <w:b/>
          <w:lang w:eastAsia="en-US"/>
        </w:rPr>
        <w:t xml:space="preserve"> </w:t>
      </w:r>
      <w:r w:rsidR="00A143E9" w:rsidRPr="005C7E13">
        <w:rPr>
          <w:rFonts w:asciiTheme="minorHAnsi" w:eastAsia="Calibri" w:hAnsiTheme="minorHAnsi" w:cstheme="minorHAnsi"/>
          <w:b/>
          <w:lang w:eastAsia="en-US"/>
        </w:rPr>
        <w:t>202</w:t>
      </w:r>
      <w:r w:rsidR="008C3131" w:rsidRPr="005C7E13">
        <w:rPr>
          <w:rFonts w:asciiTheme="minorHAnsi" w:eastAsia="Calibri" w:hAnsiTheme="minorHAnsi" w:cstheme="minorHAnsi"/>
          <w:b/>
          <w:lang w:eastAsia="en-US"/>
        </w:rPr>
        <w:t>4</w:t>
      </w:r>
      <w:r w:rsidR="009417DD" w:rsidRPr="005C7E13">
        <w:rPr>
          <w:rFonts w:asciiTheme="minorHAnsi" w:eastAsia="Calibri" w:hAnsiTheme="minorHAnsi" w:cstheme="minorHAnsi"/>
          <w:b/>
          <w:lang w:eastAsia="en-US"/>
        </w:rPr>
        <w:t xml:space="preserve"> ore </w:t>
      </w:r>
      <w:r w:rsidR="00A143E9" w:rsidRPr="005C7E13">
        <w:rPr>
          <w:rFonts w:asciiTheme="minorHAnsi" w:eastAsia="Calibri" w:hAnsiTheme="minorHAnsi" w:cstheme="minorHAnsi"/>
          <w:b/>
          <w:lang w:eastAsia="en-US"/>
        </w:rPr>
        <w:t>1</w:t>
      </w:r>
      <w:r w:rsidR="00C46DC9" w:rsidRPr="005C7E13">
        <w:rPr>
          <w:rFonts w:asciiTheme="minorHAnsi" w:eastAsia="Calibri" w:hAnsiTheme="minorHAnsi" w:cstheme="minorHAnsi"/>
          <w:b/>
          <w:lang w:eastAsia="en-US"/>
        </w:rPr>
        <w:t>5</w:t>
      </w:r>
      <w:r w:rsidR="00A143E9" w:rsidRPr="005C7E13">
        <w:rPr>
          <w:rFonts w:asciiTheme="minorHAnsi" w:eastAsia="Calibri" w:hAnsiTheme="minorHAnsi" w:cstheme="minorHAnsi"/>
          <w:b/>
          <w:lang w:eastAsia="en-US"/>
        </w:rPr>
        <w:t>.</w:t>
      </w:r>
      <w:r w:rsidR="00836AD3" w:rsidRPr="005C7E13">
        <w:rPr>
          <w:rFonts w:asciiTheme="minorHAnsi" w:eastAsia="Calibri" w:hAnsiTheme="minorHAnsi" w:cstheme="minorHAnsi"/>
          <w:b/>
          <w:lang w:eastAsia="en-US"/>
        </w:rPr>
        <w:t>00</w:t>
      </w:r>
    </w:p>
    <w:p w14:paraId="01EE60E5" w14:textId="77777777" w:rsidR="009417DD" w:rsidRPr="005C7E13" w:rsidRDefault="009417DD" w:rsidP="00D07B90">
      <w:pPr>
        <w:spacing w:before="60" w:after="60"/>
        <w:jc w:val="both"/>
        <w:rPr>
          <w:rFonts w:asciiTheme="minorHAnsi" w:eastAsia="Calibri" w:hAnsiTheme="minorHAnsi" w:cstheme="minorHAnsi"/>
          <w:b/>
          <w:sz w:val="20"/>
          <w:szCs w:val="20"/>
          <w:lang w:eastAsia="en-US"/>
        </w:rPr>
      </w:pPr>
    </w:p>
    <w:p w14:paraId="592D16F1" w14:textId="77777777" w:rsidR="005A2D3A" w:rsidRPr="005C7E13" w:rsidRDefault="005A2D3A" w:rsidP="00D07B90">
      <w:pPr>
        <w:spacing w:before="60" w:after="60"/>
        <w:jc w:val="both"/>
        <w:rPr>
          <w:rFonts w:asciiTheme="minorHAnsi" w:eastAsia="Calibri" w:hAnsiTheme="minorHAnsi" w:cstheme="minorHAnsi"/>
          <w:b/>
          <w:sz w:val="20"/>
          <w:szCs w:val="20"/>
          <w:lang w:eastAsia="en-US"/>
        </w:rPr>
      </w:pPr>
    </w:p>
    <w:p w14:paraId="3107F142" w14:textId="5C3DC105" w:rsidR="009417DD" w:rsidRPr="005C7E13" w:rsidRDefault="00381E72" w:rsidP="00D07B90">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 xml:space="preserve">Il giorno </w:t>
      </w:r>
      <w:r w:rsidR="00C46DC9" w:rsidRPr="005C7E13">
        <w:rPr>
          <w:rFonts w:asciiTheme="minorHAnsi" w:eastAsia="Calibri" w:hAnsiTheme="minorHAnsi" w:cstheme="minorHAnsi"/>
          <w:b/>
          <w:bCs/>
          <w:sz w:val="22"/>
          <w:szCs w:val="22"/>
          <w:lang w:eastAsia="en-US"/>
        </w:rPr>
        <w:t>martedì 16 luglio</w:t>
      </w:r>
      <w:r w:rsidR="008C3131" w:rsidRPr="005C7E13">
        <w:rPr>
          <w:rFonts w:asciiTheme="minorHAnsi" w:eastAsia="Calibri" w:hAnsiTheme="minorHAnsi" w:cstheme="minorHAnsi"/>
          <w:b/>
          <w:bCs/>
          <w:sz w:val="22"/>
          <w:szCs w:val="22"/>
          <w:lang w:eastAsia="en-US"/>
        </w:rPr>
        <w:t xml:space="preserve"> 2024 ore 1</w:t>
      </w:r>
      <w:r w:rsidR="00C46DC9" w:rsidRPr="005C7E13">
        <w:rPr>
          <w:rFonts w:asciiTheme="minorHAnsi" w:eastAsia="Calibri" w:hAnsiTheme="minorHAnsi" w:cstheme="minorHAnsi"/>
          <w:b/>
          <w:bCs/>
          <w:sz w:val="22"/>
          <w:szCs w:val="22"/>
          <w:lang w:eastAsia="en-US"/>
        </w:rPr>
        <w:t>5</w:t>
      </w:r>
      <w:r w:rsidR="008C3131" w:rsidRPr="005C7E13">
        <w:rPr>
          <w:rFonts w:asciiTheme="minorHAnsi" w:eastAsia="Calibri" w:hAnsiTheme="minorHAnsi" w:cstheme="minorHAnsi"/>
          <w:b/>
          <w:bCs/>
          <w:sz w:val="22"/>
          <w:szCs w:val="22"/>
          <w:lang w:eastAsia="en-US"/>
        </w:rPr>
        <w:t>.00</w:t>
      </w:r>
      <w:r w:rsidR="009417DD" w:rsidRPr="005C7E13">
        <w:rPr>
          <w:rFonts w:asciiTheme="minorHAnsi" w:eastAsia="Calibri" w:hAnsiTheme="minorHAnsi" w:cstheme="minorHAnsi"/>
          <w:sz w:val="22"/>
          <w:szCs w:val="22"/>
          <w:lang w:eastAsia="en-US"/>
        </w:rPr>
        <w:t xml:space="preserve"> si è svolto </w:t>
      </w:r>
      <w:r w:rsidR="00DF64A0" w:rsidRPr="005C7E13">
        <w:rPr>
          <w:rFonts w:asciiTheme="minorHAnsi" w:eastAsia="Calibri" w:hAnsiTheme="minorHAnsi" w:cstheme="minorHAnsi"/>
          <w:sz w:val="22"/>
          <w:szCs w:val="22"/>
          <w:lang w:eastAsia="en-US"/>
        </w:rPr>
        <w:t xml:space="preserve">in presenza in </w:t>
      </w:r>
      <w:r w:rsidR="00C46DC9" w:rsidRPr="005C7E13">
        <w:rPr>
          <w:rFonts w:asciiTheme="minorHAnsi" w:eastAsia="Calibri" w:hAnsiTheme="minorHAnsi" w:cstheme="minorHAnsi"/>
          <w:sz w:val="22"/>
          <w:szCs w:val="22"/>
          <w:lang w:eastAsia="en-US"/>
        </w:rPr>
        <w:t xml:space="preserve">Sala Riunioni del </w:t>
      </w:r>
      <w:r w:rsidR="002F0034" w:rsidRPr="005C7E13">
        <w:rPr>
          <w:rFonts w:asciiTheme="minorHAnsi" w:eastAsia="Calibri" w:hAnsiTheme="minorHAnsi" w:cstheme="minorHAnsi"/>
          <w:sz w:val="22"/>
          <w:szCs w:val="22"/>
          <w:lang w:eastAsia="en-US"/>
        </w:rPr>
        <w:t>DIEC</w:t>
      </w:r>
      <w:r w:rsidR="00202720" w:rsidRPr="005C7E13">
        <w:rPr>
          <w:rFonts w:asciiTheme="minorHAnsi" w:eastAsia="Calibri" w:hAnsiTheme="minorHAnsi" w:cstheme="minorHAnsi"/>
          <w:sz w:val="22"/>
          <w:szCs w:val="22"/>
          <w:lang w:eastAsia="en-US"/>
        </w:rPr>
        <w:t xml:space="preserve"> </w:t>
      </w:r>
      <w:r w:rsidR="009417DD" w:rsidRPr="005C7E13">
        <w:rPr>
          <w:rFonts w:asciiTheme="minorHAnsi" w:eastAsia="Calibri" w:hAnsiTheme="minorHAnsi" w:cstheme="minorHAnsi"/>
          <w:sz w:val="22"/>
          <w:szCs w:val="22"/>
          <w:lang w:eastAsia="en-US"/>
        </w:rPr>
        <w:t>il Consiglio del Corso di Studi Magistrale in Economia e Management Marittimo e Portuale composto da:</w:t>
      </w:r>
      <w:r w:rsidR="00C46DC9" w:rsidRPr="005C7E13">
        <w:rPr>
          <w:rFonts w:asciiTheme="minorHAnsi" w:eastAsia="Calibri" w:hAnsiTheme="minorHAnsi" w:cstheme="minorHAnsi"/>
          <w:sz w:val="22"/>
          <w:szCs w:val="22"/>
          <w:lang w:eastAsia="en-US"/>
        </w:rPr>
        <w:t xml:space="preserve"> </w:t>
      </w:r>
    </w:p>
    <w:p w14:paraId="18BF3012" w14:textId="77777777" w:rsidR="009417DD" w:rsidRPr="005C7E13" w:rsidRDefault="009417DD" w:rsidP="00D07B90">
      <w:pPr>
        <w:spacing w:before="60" w:after="60"/>
        <w:jc w:val="both"/>
        <w:rPr>
          <w:rFonts w:asciiTheme="minorHAnsi" w:eastAsia="Calibri" w:hAnsiTheme="minorHAnsi" w:cstheme="minorHAnsi"/>
          <w:sz w:val="22"/>
          <w:szCs w:val="22"/>
          <w:lang w:eastAsia="en-US"/>
        </w:rPr>
      </w:pPr>
    </w:p>
    <w:p w14:paraId="79A3EAC4" w14:textId="77777777" w:rsidR="009417DD" w:rsidRPr="005C7E13" w:rsidRDefault="009417DD" w:rsidP="00D07B90">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 xml:space="preserve">n. </w:t>
      </w:r>
      <w:r w:rsidR="00E0237B" w:rsidRPr="005C7E13">
        <w:rPr>
          <w:rFonts w:asciiTheme="minorHAnsi" w:eastAsia="Calibri" w:hAnsiTheme="minorHAnsi" w:cstheme="minorHAnsi"/>
          <w:sz w:val="22"/>
          <w:szCs w:val="22"/>
          <w:lang w:eastAsia="en-US"/>
        </w:rPr>
        <w:t>7</w:t>
      </w:r>
      <w:r w:rsidRPr="005C7E13">
        <w:rPr>
          <w:rFonts w:asciiTheme="minorHAnsi" w:eastAsia="Calibri" w:hAnsiTheme="minorHAnsi" w:cstheme="minorHAnsi"/>
          <w:sz w:val="22"/>
          <w:szCs w:val="22"/>
          <w:lang w:eastAsia="en-US"/>
        </w:rPr>
        <w:t xml:space="preserve"> professori di prima fascia</w:t>
      </w:r>
    </w:p>
    <w:p w14:paraId="2072654E" w14:textId="4A450D7A" w:rsidR="009417DD" w:rsidRPr="005C7E13" w:rsidRDefault="009417DD" w:rsidP="00D07B90">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 xml:space="preserve">n. </w:t>
      </w:r>
      <w:r w:rsidR="00CF24CF" w:rsidRPr="005C7E13">
        <w:rPr>
          <w:rFonts w:asciiTheme="minorHAnsi" w:eastAsia="Calibri" w:hAnsiTheme="minorHAnsi" w:cstheme="minorHAnsi"/>
          <w:sz w:val="22"/>
          <w:szCs w:val="22"/>
          <w:lang w:eastAsia="en-US"/>
        </w:rPr>
        <w:t>6</w:t>
      </w:r>
      <w:r w:rsidRPr="005C7E13">
        <w:rPr>
          <w:rFonts w:asciiTheme="minorHAnsi" w:eastAsia="Calibri" w:hAnsiTheme="minorHAnsi" w:cstheme="minorHAnsi"/>
          <w:sz w:val="22"/>
          <w:szCs w:val="22"/>
          <w:lang w:eastAsia="en-US"/>
        </w:rPr>
        <w:t xml:space="preserve"> professori di seconda fascia</w:t>
      </w:r>
    </w:p>
    <w:p w14:paraId="5FA51DCD" w14:textId="77777777" w:rsidR="009417DD" w:rsidRPr="005C7E13" w:rsidRDefault="009417DD" w:rsidP="00D07B90">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 xml:space="preserve">n. </w:t>
      </w:r>
      <w:r w:rsidR="00840DA4" w:rsidRPr="005C7E13">
        <w:rPr>
          <w:rFonts w:asciiTheme="minorHAnsi" w:eastAsia="Calibri" w:hAnsiTheme="minorHAnsi" w:cstheme="minorHAnsi"/>
          <w:sz w:val="22"/>
          <w:szCs w:val="22"/>
          <w:lang w:eastAsia="en-US"/>
        </w:rPr>
        <w:t>4</w:t>
      </w:r>
      <w:r w:rsidRPr="005C7E13">
        <w:rPr>
          <w:rFonts w:asciiTheme="minorHAnsi" w:eastAsia="Calibri" w:hAnsiTheme="minorHAnsi" w:cstheme="minorHAnsi"/>
          <w:sz w:val="22"/>
          <w:szCs w:val="22"/>
          <w:lang w:eastAsia="en-US"/>
        </w:rPr>
        <w:t xml:space="preserve"> ricercatori</w:t>
      </w:r>
    </w:p>
    <w:p w14:paraId="5C7531B7" w14:textId="77777777" w:rsidR="009417DD" w:rsidRPr="005C7E13" w:rsidRDefault="009417DD" w:rsidP="00D07B90">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 xml:space="preserve">n. </w:t>
      </w:r>
      <w:r w:rsidR="00840DA4" w:rsidRPr="005C7E13">
        <w:rPr>
          <w:rFonts w:asciiTheme="minorHAnsi" w:eastAsia="Calibri" w:hAnsiTheme="minorHAnsi" w:cstheme="minorHAnsi"/>
          <w:sz w:val="22"/>
          <w:szCs w:val="22"/>
          <w:lang w:eastAsia="en-US"/>
        </w:rPr>
        <w:t>4</w:t>
      </w:r>
      <w:r w:rsidRPr="005C7E13">
        <w:rPr>
          <w:rFonts w:asciiTheme="minorHAnsi" w:eastAsia="Calibri" w:hAnsiTheme="minorHAnsi" w:cstheme="minorHAnsi"/>
          <w:sz w:val="22"/>
          <w:szCs w:val="22"/>
          <w:lang w:eastAsia="en-US"/>
        </w:rPr>
        <w:t xml:space="preserve"> professori a contratto</w:t>
      </w:r>
    </w:p>
    <w:p w14:paraId="17011712" w14:textId="77777777" w:rsidR="00942859" w:rsidRPr="005C7E13" w:rsidRDefault="00942859" w:rsidP="00D07B90">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n. 1 lettore madrelingua con incarico insegnamento</w:t>
      </w:r>
    </w:p>
    <w:p w14:paraId="1FDEBBFF" w14:textId="340E9F1F" w:rsidR="009417DD" w:rsidRPr="005C7E13" w:rsidRDefault="05CF3D02" w:rsidP="00D07B90">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Bidi"/>
          <w:sz w:val="22"/>
          <w:szCs w:val="22"/>
          <w:lang w:eastAsia="en-US"/>
        </w:rPr>
        <w:t xml:space="preserve">n. </w:t>
      </w:r>
      <w:r w:rsidR="00C46DC9" w:rsidRPr="005C7E13">
        <w:rPr>
          <w:rFonts w:asciiTheme="minorHAnsi" w:eastAsia="Calibri" w:hAnsiTheme="minorHAnsi" w:cstheme="minorBidi"/>
          <w:sz w:val="22"/>
          <w:szCs w:val="22"/>
          <w:lang w:eastAsia="en-US"/>
        </w:rPr>
        <w:t>2</w:t>
      </w:r>
      <w:r w:rsidRPr="005C7E13">
        <w:rPr>
          <w:rFonts w:asciiTheme="minorHAnsi" w:eastAsia="Calibri" w:hAnsiTheme="minorHAnsi" w:cstheme="minorBidi"/>
          <w:sz w:val="22"/>
          <w:szCs w:val="22"/>
          <w:lang w:eastAsia="en-US"/>
        </w:rPr>
        <w:t xml:space="preserve"> rappresentant</w:t>
      </w:r>
      <w:r w:rsidR="00C46DC9" w:rsidRPr="005C7E13">
        <w:rPr>
          <w:rFonts w:asciiTheme="minorHAnsi" w:eastAsia="Calibri" w:hAnsiTheme="minorHAnsi" w:cstheme="minorBidi"/>
          <w:sz w:val="22"/>
          <w:szCs w:val="22"/>
          <w:lang w:eastAsia="en-US"/>
        </w:rPr>
        <w:t>i</w:t>
      </w:r>
      <w:r w:rsidRPr="005C7E13">
        <w:rPr>
          <w:rFonts w:asciiTheme="minorHAnsi" w:eastAsia="Calibri" w:hAnsiTheme="minorHAnsi" w:cstheme="minorBidi"/>
          <w:sz w:val="22"/>
          <w:szCs w:val="22"/>
          <w:lang w:eastAsia="en-US"/>
        </w:rPr>
        <w:t xml:space="preserve"> studenti</w:t>
      </w:r>
    </w:p>
    <w:p w14:paraId="3EDEF0CA" w14:textId="77777777" w:rsidR="009417DD" w:rsidRPr="005C7E13" w:rsidRDefault="009417DD" w:rsidP="00D07B90">
      <w:pPr>
        <w:spacing w:before="60" w:after="60"/>
        <w:jc w:val="both"/>
        <w:rPr>
          <w:rFonts w:asciiTheme="minorHAnsi" w:eastAsia="Calibri" w:hAnsiTheme="minorHAnsi" w:cstheme="minorHAnsi"/>
          <w:sz w:val="22"/>
          <w:szCs w:val="22"/>
          <w:lang w:eastAsia="en-US"/>
        </w:rPr>
      </w:pPr>
    </w:p>
    <w:p w14:paraId="09C85658" w14:textId="77777777" w:rsidR="009417DD" w:rsidRPr="005C7E13" w:rsidRDefault="009417DD" w:rsidP="00D07B90">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 xml:space="preserve">per trattare il seguente </w:t>
      </w:r>
    </w:p>
    <w:p w14:paraId="4FFB4CCE" w14:textId="77777777" w:rsidR="005A2D3A" w:rsidRPr="005C7E13" w:rsidRDefault="005A2D3A" w:rsidP="00D07B90">
      <w:pPr>
        <w:spacing w:before="60" w:after="60"/>
        <w:jc w:val="both"/>
        <w:rPr>
          <w:rFonts w:asciiTheme="minorHAnsi" w:eastAsia="Calibri" w:hAnsiTheme="minorHAnsi" w:cstheme="minorHAnsi"/>
          <w:sz w:val="22"/>
          <w:szCs w:val="22"/>
          <w:lang w:eastAsia="en-US"/>
        </w:rPr>
      </w:pPr>
    </w:p>
    <w:p w14:paraId="65A52317" w14:textId="77777777" w:rsidR="009417DD" w:rsidRPr="005C7E13" w:rsidRDefault="009417DD" w:rsidP="00D07B90">
      <w:pPr>
        <w:spacing w:before="60" w:after="60"/>
        <w:jc w:val="center"/>
        <w:rPr>
          <w:rFonts w:asciiTheme="minorHAnsi" w:eastAsia="Calibri" w:hAnsiTheme="minorHAnsi" w:cstheme="minorHAnsi"/>
          <w:b/>
          <w:bCs/>
          <w:sz w:val="22"/>
          <w:szCs w:val="22"/>
          <w:lang w:eastAsia="en-US"/>
        </w:rPr>
      </w:pPr>
      <w:r w:rsidRPr="005C7E13">
        <w:rPr>
          <w:rFonts w:asciiTheme="minorHAnsi" w:eastAsia="Calibri" w:hAnsiTheme="minorHAnsi" w:cstheme="minorHAnsi"/>
          <w:b/>
          <w:bCs/>
          <w:sz w:val="22"/>
          <w:szCs w:val="22"/>
          <w:lang w:eastAsia="en-US"/>
        </w:rPr>
        <w:t>ORDINE DEL GIORNO</w:t>
      </w:r>
    </w:p>
    <w:p w14:paraId="791921EE" w14:textId="77777777" w:rsidR="002F0034" w:rsidRPr="005C7E13" w:rsidRDefault="002F0034" w:rsidP="00D07B90">
      <w:pPr>
        <w:spacing w:before="60" w:after="60"/>
        <w:jc w:val="center"/>
        <w:rPr>
          <w:rFonts w:asciiTheme="minorHAnsi" w:eastAsia="Calibri" w:hAnsiTheme="minorHAnsi" w:cstheme="minorHAnsi"/>
          <w:b/>
          <w:bCs/>
          <w:sz w:val="22"/>
          <w:szCs w:val="22"/>
          <w:lang w:eastAsia="en-US"/>
        </w:rPr>
      </w:pPr>
    </w:p>
    <w:p w14:paraId="2BAA298A" w14:textId="2736C424" w:rsidR="00C46DC9" w:rsidRPr="005C7E13" w:rsidRDefault="00C46DC9" w:rsidP="00C46DC9">
      <w:pPr>
        <w:rPr>
          <w:rFonts w:asciiTheme="minorHAnsi" w:hAnsiTheme="minorHAnsi" w:cstheme="minorHAnsi"/>
          <w:sz w:val="22"/>
          <w:szCs w:val="22"/>
        </w:rPr>
      </w:pPr>
      <w:r w:rsidRPr="005C7E13">
        <w:rPr>
          <w:rFonts w:asciiTheme="minorHAnsi" w:hAnsiTheme="minorHAnsi" w:cstheme="minorHAnsi"/>
          <w:sz w:val="22"/>
          <w:szCs w:val="22"/>
        </w:rPr>
        <w:t xml:space="preserve">1. ​Approvazione verbali </w:t>
      </w:r>
      <w:r w:rsidRPr="005C7E13">
        <w:rPr>
          <w:rFonts w:asciiTheme="minorHAnsi" w:hAnsiTheme="minorHAnsi" w:cstheme="minorHAnsi"/>
          <w:sz w:val="22"/>
          <w:szCs w:val="22"/>
        </w:rPr>
        <w:br/>
        <w:t>2. Comunicazioni</w:t>
      </w:r>
      <w:r w:rsidRPr="005C7E13">
        <w:rPr>
          <w:rFonts w:asciiTheme="minorHAnsi" w:hAnsiTheme="minorHAnsi" w:cstheme="minorHAnsi"/>
          <w:sz w:val="22"/>
          <w:szCs w:val="22"/>
        </w:rPr>
        <w:br/>
        <w:t>3. Processo AQ: stato dell’arte e adempimenti futuri</w:t>
      </w:r>
      <w:r w:rsidRPr="005C7E13">
        <w:rPr>
          <w:rFonts w:asciiTheme="minorHAnsi" w:hAnsiTheme="minorHAnsi" w:cstheme="minorHAnsi"/>
          <w:sz w:val="22"/>
          <w:szCs w:val="22"/>
        </w:rPr>
        <w:br/>
        <w:t>4. Requisiti curricolari di accesso al Corso</w:t>
      </w:r>
      <w:r w:rsidRPr="005C7E13">
        <w:rPr>
          <w:rFonts w:asciiTheme="minorHAnsi" w:hAnsiTheme="minorHAnsi" w:cstheme="minorHAnsi"/>
          <w:sz w:val="22"/>
          <w:szCs w:val="22"/>
        </w:rPr>
        <w:br/>
        <w:t>5. Consulta: aggiornamento composizione e programmazione prossima riunione</w:t>
      </w:r>
      <w:r w:rsidRPr="005C7E13">
        <w:rPr>
          <w:rFonts w:asciiTheme="minorHAnsi" w:hAnsiTheme="minorHAnsi" w:cstheme="minorHAnsi"/>
          <w:sz w:val="22"/>
          <w:szCs w:val="22"/>
        </w:rPr>
        <w:br/>
        <w:t>6. Esito questionari a studenti EMMP e CLEAMLT</w:t>
      </w:r>
      <w:r w:rsidRPr="005C7E13">
        <w:rPr>
          <w:rFonts w:asciiTheme="minorHAnsi" w:hAnsiTheme="minorHAnsi" w:cstheme="minorHAnsi"/>
          <w:sz w:val="22"/>
          <w:szCs w:val="22"/>
        </w:rPr>
        <w:br/>
        <w:t>7. Pratiche studenti e Erasmus</w:t>
      </w:r>
      <w:r w:rsidRPr="005C7E13">
        <w:rPr>
          <w:rFonts w:asciiTheme="minorHAnsi" w:hAnsiTheme="minorHAnsi" w:cstheme="minorHAnsi"/>
          <w:sz w:val="22"/>
          <w:szCs w:val="22"/>
        </w:rPr>
        <w:br/>
        <w:t>8. Varie e eventuali</w:t>
      </w:r>
    </w:p>
    <w:p w14:paraId="79013415" w14:textId="77777777" w:rsidR="00EC024E" w:rsidRPr="005C7E13" w:rsidRDefault="00EC024E" w:rsidP="006C5C54">
      <w:pPr>
        <w:spacing w:before="60" w:after="60"/>
        <w:jc w:val="both"/>
        <w:rPr>
          <w:rFonts w:ascii="Garamond" w:hAnsi="Garamond" w:cs="Arial"/>
        </w:rPr>
      </w:pPr>
    </w:p>
    <w:p w14:paraId="7D8758D0" w14:textId="01BADEC7" w:rsidR="00B40B4E" w:rsidRPr="005C7E13" w:rsidRDefault="00B40B4E" w:rsidP="006C5C54">
      <w:pPr>
        <w:spacing w:before="60" w:after="60"/>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 xml:space="preserve">Sono presenti o hanno giustificato la propria assenza: </w:t>
      </w:r>
    </w:p>
    <w:p w14:paraId="296FFCDA" w14:textId="77777777" w:rsidR="00B40B4E" w:rsidRPr="005C7E13" w:rsidRDefault="00B40B4E" w:rsidP="00B40B4E">
      <w:pPr>
        <w:spacing w:before="60" w:after="60"/>
        <w:jc w:val="both"/>
        <w:rPr>
          <w:rFonts w:asciiTheme="minorHAnsi" w:eastAsia="Calibri" w:hAnsiTheme="minorHAnsi" w:cstheme="minorHAns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
        <w:gridCol w:w="2469"/>
        <w:gridCol w:w="2484"/>
        <w:gridCol w:w="1241"/>
        <w:gridCol w:w="1621"/>
        <w:gridCol w:w="1148"/>
      </w:tblGrid>
      <w:tr w:rsidR="00B40B4E" w:rsidRPr="005C7E13" w14:paraId="7D830255" w14:textId="77777777" w:rsidTr="002E1232">
        <w:trPr>
          <w:cantSplit/>
          <w:trHeight w:val="397"/>
        </w:trPr>
        <w:tc>
          <w:tcPr>
            <w:tcW w:w="345" w:type="pct"/>
            <w:vAlign w:val="center"/>
          </w:tcPr>
          <w:p w14:paraId="4843F217" w14:textId="77777777" w:rsidR="00B40B4E" w:rsidRPr="005C7E13" w:rsidRDefault="00B40B4E" w:rsidP="002E1232">
            <w:pPr>
              <w:ind w:left="321"/>
              <w:jc w:val="center"/>
              <w:rPr>
                <w:rFonts w:asciiTheme="minorHAnsi" w:hAnsiTheme="minorHAnsi" w:cstheme="minorHAnsi"/>
                <w:b/>
                <w:i/>
                <w:sz w:val="22"/>
                <w:szCs w:val="22"/>
              </w:rPr>
            </w:pPr>
            <w:r w:rsidRPr="005C7E13">
              <w:rPr>
                <w:rFonts w:asciiTheme="minorHAnsi" w:hAnsiTheme="minorHAnsi" w:cstheme="minorHAnsi"/>
                <w:b/>
                <w:i/>
                <w:sz w:val="22"/>
                <w:szCs w:val="22"/>
              </w:rPr>
              <w:t>N.</w:t>
            </w:r>
          </w:p>
        </w:tc>
        <w:tc>
          <w:tcPr>
            <w:tcW w:w="1282" w:type="pct"/>
            <w:vAlign w:val="center"/>
          </w:tcPr>
          <w:p w14:paraId="71AB2D5A" w14:textId="77777777" w:rsidR="00B40B4E" w:rsidRPr="005C7E13" w:rsidRDefault="00B40B4E" w:rsidP="002E1232">
            <w:pPr>
              <w:pStyle w:val="Titolo9"/>
              <w:ind w:left="68"/>
              <w:rPr>
                <w:rFonts w:asciiTheme="minorHAnsi" w:hAnsiTheme="minorHAnsi" w:cstheme="minorHAnsi"/>
                <w:sz w:val="22"/>
                <w:szCs w:val="22"/>
              </w:rPr>
            </w:pPr>
            <w:r w:rsidRPr="005C7E13">
              <w:rPr>
                <w:rFonts w:asciiTheme="minorHAnsi" w:hAnsiTheme="minorHAnsi" w:cstheme="minorHAnsi"/>
                <w:b/>
                <w:sz w:val="22"/>
                <w:szCs w:val="22"/>
              </w:rPr>
              <w:t>COGNOME E NOME</w:t>
            </w:r>
          </w:p>
        </w:tc>
        <w:tc>
          <w:tcPr>
            <w:tcW w:w="1290" w:type="pct"/>
            <w:vAlign w:val="center"/>
          </w:tcPr>
          <w:p w14:paraId="4EF7BD19" w14:textId="77777777" w:rsidR="00B40B4E" w:rsidRPr="005C7E13" w:rsidRDefault="00B40B4E" w:rsidP="002E1232">
            <w:pPr>
              <w:jc w:val="center"/>
              <w:rPr>
                <w:rFonts w:asciiTheme="minorHAnsi" w:hAnsiTheme="minorHAnsi" w:cstheme="minorHAnsi"/>
                <w:b/>
                <w:i/>
                <w:sz w:val="22"/>
                <w:szCs w:val="22"/>
              </w:rPr>
            </w:pPr>
            <w:r w:rsidRPr="005C7E13">
              <w:rPr>
                <w:rFonts w:asciiTheme="minorHAnsi" w:hAnsiTheme="minorHAnsi" w:cstheme="minorHAnsi"/>
                <w:b/>
                <w:i/>
                <w:sz w:val="22"/>
                <w:szCs w:val="22"/>
              </w:rPr>
              <w:t>QUALIFICA</w:t>
            </w:r>
          </w:p>
        </w:tc>
        <w:tc>
          <w:tcPr>
            <w:tcW w:w="644" w:type="pct"/>
            <w:vAlign w:val="center"/>
          </w:tcPr>
          <w:p w14:paraId="111E3509" w14:textId="77777777" w:rsidR="00B40B4E" w:rsidRPr="005C7E13" w:rsidRDefault="00B40B4E" w:rsidP="002E1232">
            <w:pPr>
              <w:ind w:left="44"/>
              <w:jc w:val="center"/>
              <w:rPr>
                <w:rFonts w:asciiTheme="minorHAnsi" w:hAnsiTheme="minorHAnsi" w:cstheme="minorHAnsi"/>
                <w:b/>
                <w:i/>
                <w:sz w:val="22"/>
                <w:szCs w:val="22"/>
              </w:rPr>
            </w:pPr>
            <w:r w:rsidRPr="005C7E13">
              <w:rPr>
                <w:rFonts w:asciiTheme="minorHAnsi" w:hAnsiTheme="minorHAnsi" w:cstheme="minorHAnsi"/>
                <w:b/>
                <w:i/>
                <w:sz w:val="22"/>
                <w:szCs w:val="22"/>
              </w:rPr>
              <w:t>DIP. DI AFFERENZA</w:t>
            </w:r>
          </w:p>
        </w:tc>
        <w:tc>
          <w:tcPr>
            <w:tcW w:w="842" w:type="pct"/>
          </w:tcPr>
          <w:p w14:paraId="4EE562A6" w14:textId="77777777" w:rsidR="00B40B4E" w:rsidRPr="005C7E13" w:rsidRDefault="00B40B4E" w:rsidP="002E1232">
            <w:pPr>
              <w:ind w:left="44"/>
              <w:jc w:val="center"/>
              <w:rPr>
                <w:rFonts w:asciiTheme="minorHAnsi" w:hAnsiTheme="minorHAnsi" w:cstheme="minorHAnsi"/>
                <w:b/>
                <w:i/>
                <w:sz w:val="22"/>
                <w:szCs w:val="22"/>
              </w:rPr>
            </w:pPr>
            <w:r w:rsidRPr="005C7E13">
              <w:rPr>
                <w:rFonts w:asciiTheme="minorHAnsi" w:hAnsiTheme="minorHAnsi" w:cstheme="minorHAnsi"/>
                <w:b/>
                <w:i/>
                <w:sz w:val="22"/>
                <w:szCs w:val="22"/>
              </w:rPr>
              <w:t xml:space="preserve">Presenti </w:t>
            </w:r>
          </w:p>
        </w:tc>
        <w:tc>
          <w:tcPr>
            <w:tcW w:w="596" w:type="pct"/>
          </w:tcPr>
          <w:p w14:paraId="510665FA" w14:textId="77777777" w:rsidR="00B40B4E" w:rsidRPr="005C7E13" w:rsidRDefault="00B40B4E" w:rsidP="002E1232">
            <w:pPr>
              <w:ind w:left="44"/>
              <w:jc w:val="center"/>
              <w:rPr>
                <w:rFonts w:asciiTheme="minorHAnsi" w:hAnsiTheme="minorHAnsi" w:cstheme="minorHAnsi"/>
                <w:b/>
                <w:i/>
                <w:sz w:val="22"/>
                <w:szCs w:val="22"/>
              </w:rPr>
            </w:pPr>
            <w:r w:rsidRPr="005C7E13">
              <w:rPr>
                <w:rFonts w:asciiTheme="minorHAnsi" w:hAnsiTheme="minorHAnsi" w:cstheme="minorHAnsi"/>
                <w:b/>
                <w:i/>
                <w:sz w:val="22"/>
                <w:szCs w:val="22"/>
              </w:rPr>
              <w:t>Assenti giustificati</w:t>
            </w:r>
          </w:p>
        </w:tc>
      </w:tr>
      <w:tr w:rsidR="00B40B4E" w:rsidRPr="005C7E13" w14:paraId="64A5CE7B" w14:textId="77777777" w:rsidTr="002E1232">
        <w:trPr>
          <w:cantSplit/>
          <w:trHeight w:val="397"/>
        </w:trPr>
        <w:tc>
          <w:tcPr>
            <w:tcW w:w="345" w:type="pct"/>
            <w:tcBorders>
              <w:top w:val="single" w:sz="4" w:space="0" w:color="auto"/>
              <w:left w:val="single" w:sz="4" w:space="0" w:color="auto"/>
              <w:bottom w:val="single" w:sz="4" w:space="0" w:color="auto"/>
              <w:right w:val="single" w:sz="4" w:space="0" w:color="auto"/>
            </w:tcBorders>
            <w:vAlign w:val="center"/>
          </w:tcPr>
          <w:p w14:paraId="25FD60E8"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Borders>
              <w:top w:val="single" w:sz="4" w:space="0" w:color="auto"/>
              <w:left w:val="single" w:sz="4" w:space="0" w:color="auto"/>
              <w:bottom w:val="single" w:sz="4" w:space="0" w:color="auto"/>
              <w:right w:val="single" w:sz="4" w:space="0" w:color="auto"/>
            </w:tcBorders>
          </w:tcPr>
          <w:p w14:paraId="047B58A9"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AMBROSINO Daniela</w:t>
            </w:r>
          </w:p>
        </w:tc>
        <w:tc>
          <w:tcPr>
            <w:tcW w:w="1290" w:type="pct"/>
            <w:tcBorders>
              <w:top w:val="single" w:sz="4" w:space="0" w:color="auto"/>
              <w:left w:val="single" w:sz="4" w:space="0" w:color="auto"/>
              <w:bottom w:val="single" w:sz="4" w:space="0" w:color="auto"/>
              <w:right w:val="single" w:sz="4" w:space="0" w:color="auto"/>
            </w:tcBorders>
          </w:tcPr>
          <w:p w14:paraId="0B04FD9A"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Ordinario</w:t>
            </w:r>
          </w:p>
        </w:tc>
        <w:tc>
          <w:tcPr>
            <w:tcW w:w="644" w:type="pct"/>
            <w:tcBorders>
              <w:top w:val="single" w:sz="4" w:space="0" w:color="auto"/>
              <w:left w:val="single" w:sz="4" w:space="0" w:color="auto"/>
              <w:bottom w:val="single" w:sz="4" w:space="0" w:color="auto"/>
              <w:right w:val="single" w:sz="4" w:space="0" w:color="auto"/>
            </w:tcBorders>
          </w:tcPr>
          <w:p w14:paraId="5981A4E2"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Borders>
              <w:top w:val="single" w:sz="4" w:space="0" w:color="auto"/>
              <w:left w:val="single" w:sz="4" w:space="0" w:color="auto"/>
              <w:bottom w:val="single" w:sz="4" w:space="0" w:color="auto"/>
              <w:right w:val="single" w:sz="4" w:space="0" w:color="auto"/>
            </w:tcBorders>
          </w:tcPr>
          <w:p w14:paraId="5D9F44D2" w14:textId="77777777" w:rsidR="00B40B4E" w:rsidRPr="005C7E13" w:rsidRDefault="00B40B4E" w:rsidP="002E1232">
            <w:pPr>
              <w:ind w:left="44"/>
              <w:jc w:val="center"/>
              <w:rPr>
                <w:rFonts w:asciiTheme="minorHAnsi" w:hAnsiTheme="minorHAnsi" w:cstheme="minorHAnsi"/>
                <w:sz w:val="22"/>
                <w:szCs w:val="22"/>
              </w:rPr>
            </w:pPr>
          </w:p>
        </w:tc>
        <w:tc>
          <w:tcPr>
            <w:tcW w:w="596" w:type="pct"/>
            <w:tcBorders>
              <w:top w:val="single" w:sz="4" w:space="0" w:color="auto"/>
              <w:left w:val="single" w:sz="4" w:space="0" w:color="auto"/>
              <w:bottom w:val="single" w:sz="4" w:space="0" w:color="auto"/>
              <w:right w:val="single" w:sz="4" w:space="0" w:color="auto"/>
            </w:tcBorders>
          </w:tcPr>
          <w:p w14:paraId="42201A82" w14:textId="6BCA399C"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r>
      <w:tr w:rsidR="00B40B4E" w:rsidRPr="005C7E13" w14:paraId="691473F7" w14:textId="77777777" w:rsidTr="002E1232">
        <w:trPr>
          <w:cantSplit/>
          <w:trHeight w:val="397"/>
        </w:trPr>
        <w:tc>
          <w:tcPr>
            <w:tcW w:w="345" w:type="pct"/>
            <w:tcBorders>
              <w:top w:val="single" w:sz="4" w:space="0" w:color="auto"/>
              <w:left w:val="single" w:sz="4" w:space="0" w:color="auto"/>
              <w:bottom w:val="single" w:sz="4" w:space="0" w:color="auto"/>
              <w:right w:val="single" w:sz="4" w:space="0" w:color="auto"/>
            </w:tcBorders>
            <w:vAlign w:val="center"/>
          </w:tcPr>
          <w:p w14:paraId="47EF3C0B"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Borders>
              <w:top w:val="single" w:sz="4" w:space="0" w:color="auto"/>
              <w:left w:val="single" w:sz="4" w:space="0" w:color="auto"/>
              <w:bottom w:val="single" w:sz="4" w:space="0" w:color="auto"/>
              <w:right w:val="single" w:sz="4" w:space="0" w:color="auto"/>
            </w:tcBorders>
          </w:tcPr>
          <w:p w14:paraId="3FDF5966"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BRIGNARDELLO Monica</w:t>
            </w:r>
          </w:p>
        </w:tc>
        <w:tc>
          <w:tcPr>
            <w:tcW w:w="1290" w:type="pct"/>
            <w:tcBorders>
              <w:top w:val="single" w:sz="4" w:space="0" w:color="auto"/>
              <w:left w:val="single" w:sz="4" w:space="0" w:color="auto"/>
              <w:bottom w:val="single" w:sz="4" w:space="0" w:color="auto"/>
              <w:right w:val="single" w:sz="4" w:space="0" w:color="auto"/>
            </w:tcBorders>
          </w:tcPr>
          <w:p w14:paraId="76756B01"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Ordinario</w:t>
            </w:r>
          </w:p>
        </w:tc>
        <w:tc>
          <w:tcPr>
            <w:tcW w:w="644" w:type="pct"/>
            <w:tcBorders>
              <w:top w:val="single" w:sz="4" w:space="0" w:color="auto"/>
              <w:left w:val="single" w:sz="4" w:space="0" w:color="auto"/>
              <w:bottom w:val="single" w:sz="4" w:space="0" w:color="auto"/>
              <w:right w:val="single" w:sz="4" w:space="0" w:color="auto"/>
            </w:tcBorders>
          </w:tcPr>
          <w:p w14:paraId="1196F41C"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Borders>
              <w:top w:val="single" w:sz="4" w:space="0" w:color="auto"/>
              <w:left w:val="single" w:sz="4" w:space="0" w:color="auto"/>
              <w:bottom w:val="single" w:sz="4" w:space="0" w:color="auto"/>
              <w:right w:val="single" w:sz="4" w:space="0" w:color="auto"/>
            </w:tcBorders>
          </w:tcPr>
          <w:p w14:paraId="671F9BA1" w14:textId="48111786"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Borders>
              <w:top w:val="single" w:sz="4" w:space="0" w:color="auto"/>
              <w:left w:val="single" w:sz="4" w:space="0" w:color="auto"/>
              <w:bottom w:val="single" w:sz="4" w:space="0" w:color="auto"/>
              <w:right w:val="single" w:sz="4" w:space="0" w:color="auto"/>
            </w:tcBorders>
          </w:tcPr>
          <w:p w14:paraId="42A257F0" w14:textId="77777777" w:rsidR="00B40B4E" w:rsidRPr="005C7E13" w:rsidRDefault="00B40B4E" w:rsidP="002E1232">
            <w:pPr>
              <w:ind w:left="44"/>
              <w:jc w:val="center"/>
              <w:rPr>
                <w:rFonts w:asciiTheme="minorHAnsi" w:hAnsiTheme="minorHAnsi" w:cstheme="minorHAnsi"/>
                <w:sz w:val="22"/>
                <w:szCs w:val="22"/>
              </w:rPr>
            </w:pPr>
          </w:p>
        </w:tc>
      </w:tr>
      <w:tr w:rsidR="00B40B4E" w:rsidRPr="005C7E13" w14:paraId="7CF0CCD3" w14:textId="77777777" w:rsidTr="002E1232">
        <w:trPr>
          <w:cantSplit/>
          <w:trHeight w:val="397"/>
        </w:trPr>
        <w:tc>
          <w:tcPr>
            <w:tcW w:w="345" w:type="pct"/>
            <w:vAlign w:val="center"/>
          </w:tcPr>
          <w:p w14:paraId="50B1CC81"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4FFF61C8"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BELLIENI Carla</w:t>
            </w:r>
          </w:p>
        </w:tc>
        <w:tc>
          <w:tcPr>
            <w:tcW w:w="1290" w:type="pct"/>
          </w:tcPr>
          <w:p w14:paraId="1357053C"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 contratto</w:t>
            </w:r>
          </w:p>
        </w:tc>
        <w:tc>
          <w:tcPr>
            <w:tcW w:w="644" w:type="pct"/>
          </w:tcPr>
          <w:p w14:paraId="0C707E88"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52B2CF91" w14:textId="4F7ADBFD" w:rsidR="00B40B4E" w:rsidRPr="005C7E13" w:rsidRDefault="00B40B4E" w:rsidP="002E1232">
            <w:pPr>
              <w:ind w:left="44"/>
              <w:jc w:val="center"/>
              <w:rPr>
                <w:rFonts w:asciiTheme="minorHAnsi" w:hAnsiTheme="minorHAnsi" w:cstheme="minorHAnsi"/>
                <w:sz w:val="22"/>
                <w:szCs w:val="22"/>
              </w:rPr>
            </w:pPr>
          </w:p>
        </w:tc>
        <w:tc>
          <w:tcPr>
            <w:tcW w:w="596" w:type="pct"/>
          </w:tcPr>
          <w:p w14:paraId="30D1D54E" w14:textId="77777777" w:rsidR="00B40B4E" w:rsidRPr="005C7E13" w:rsidRDefault="00B40B4E" w:rsidP="002E1232">
            <w:pPr>
              <w:ind w:left="44"/>
              <w:jc w:val="center"/>
              <w:rPr>
                <w:rFonts w:asciiTheme="minorHAnsi" w:hAnsiTheme="minorHAnsi" w:cstheme="minorHAnsi"/>
                <w:sz w:val="22"/>
                <w:szCs w:val="22"/>
              </w:rPr>
            </w:pPr>
          </w:p>
        </w:tc>
      </w:tr>
      <w:tr w:rsidR="00B40B4E" w:rsidRPr="005C7E13" w14:paraId="46600C26" w14:textId="77777777" w:rsidTr="002E1232">
        <w:trPr>
          <w:cantSplit/>
          <w:trHeight w:val="397"/>
        </w:trPr>
        <w:tc>
          <w:tcPr>
            <w:tcW w:w="345" w:type="pct"/>
            <w:vAlign w:val="center"/>
          </w:tcPr>
          <w:p w14:paraId="3CEEC366"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2ECAE690"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BURATTI Nicoletta</w:t>
            </w:r>
          </w:p>
        </w:tc>
        <w:tc>
          <w:tcPr>
            <w:tcW w:w="1290" w:type="pct"/>
          </w:tcPr>
          <w:p w14:paraId="38FBF93B"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Associato</w:t>
            </w:r>
          </w:p>
        </w:tc>
        <w:tc>
          <w:tcPr>
            <w:tcW w:w="644" w:type="pct"/>
          </w:tcPr>
          <w:p w14:paraId="35951AE2"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343530C3" w14:textId="2686E508" w:rsidR="00B40B4E" w:rsidRPr="005C7E13" w:rsidRDefault="00B40B4E" w:rsidP="002E1232">
            <w:pPr>
              <w:ind w:left="44"/>
              <w:jc w:val="center"/>
              <w:rPr>
                <w:rFonts w:asciiTheme="minorHAnsi" w:hAnsiTheme="minorHAnsi" w:cstheme="minorHAnsi"/>
                <w:sz w:val="22"/>
                <w:szCs w:val="22"/>
              </w:rPr>
            </w:pPr>
          </w:p>
        </w:tc>
        <w:tc>
          <w:tcPr>
            <w:tcW w:w="596" w:type="pct"/>
          </w:tcPr>
          <w:p w14:paraId="779C6873" w14:textId="65E70D5F" w:rsidR="00B40B4E" w:rsidRPr="005C7E13" w:rsidRDefault="00C46DC9"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r>
      <w:tr w:rsidR="00B40B4E" w:rsidRPr="005C7E13" w14:paraId="74794559" w14:textId="77777777" w:rsidTr="002E1232">
        <w:trPr>
          <w:cantSplit/>
          <w:trHeight w:val="397"/>
        </w:trPr>
        <w:tc>
          <w:tcPr>
            <w:tcW w:w="345" w:type="pct"/>
            <w:vAlign w:val="center"/>
          </w:tcPr>
          <w:p w14:paraId="6DBED7C2"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4D681208"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CHIRCO Mauro</w:t>
            </w:r>
          </w:p>
        </w:tc>
        <w:tc>
          <w:tcPr>
            <w:tcW w:w="1290" w:type="pct"/>
          </w:tcPr>
          <w:p w14:paraId="2C888DC1" w14:textId="77777777" w:rsidR="00B40B4E" w:rsidRPr="005C7E13" w:rsidRDefault="00B40B4E" w:rsidP="002E1232">
            <w:pPr>
              <w:jc w:val="center"/>
              <w:rPr>
                <w:rFonts w:asciiTheme="minorHAnsi" w:hAnsiTheme="minorHAnsi" w:cstheme="minorHAnsi"/>
                <w:sz w:val="22"/>
                <w:szCs w:val="22"/>
              </w:rPr>
            </w:pPr>
            <w:r w:rsidRPr="005C7E13">
              <w:rPr>
                <w:rFonts w:asciiTheme="minorHAnsi" w:hAnsiTheme="minorHAnsi" w:cstheme="minorHAnsi"/>
                <w:sz w:val="22"/>
                <w:szCs w:val="22"/>
              </w:rPr>
              <w:t>Prof. a contratto</w:t>
            </w:r>
          </w:p>
        </w:tc>
        <w:tc>
          <w:tcPr>
            <w:tcW w:w="644" w:type="pct"/>
          </w:tcPr>
          <w:p w14:paraId="0DB2FE95"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26DD48F6" w14:textId="07498F10" w:rsidR="00B40B4E" w:rsidRPr="005C7E13" w:rsidRDefault="00B40B4E" w:rsidP="002E1232">
            <w:pPr>
              <w:ind w:left="44"/>
              <w:jc w:val="center"/>
              <w:rPr>
                <w:rFonts w:asciiTheme="minorHAnsi" w:hAnsiTheme="minorHAnsi" w:cstheme="minorHAnsi"/>
                <w:sz w:val="22"/>
                <w:szCs w:val="22"/>
              </w:rPr>
            </w:pPr>
          </w:p>
        </w:tc>
        <w:tc>
          <w:tcPr>
            <w:tcW w:w="596" w:type="pct"/>
          </w:tcPr>
          <w:p w14:paraId="1244CD00" w14:textId="77777777" w:rsidR="00B40B4E" w:rsidRPr="005C7E13" w:rsidRDefault="00B40B4E" w:rsidP="002E1232">
            <w:pPr>
              <w:ind w:left="44"/>
              <w:jc w:val="center"/>
              <w:rPr>
                <w:rFonts w:asciiTheme="minorHAnsi" w:hAnsiTheme="minorHAnsi" w:cstheme="minorHAnsi"/>
                <w:sz w:val="22"/>
                <w:szCs w:val="22"/>
              </w:rPr>
            </w:pPr>
          </w:p>
        </w:tc>
      </w:tr>
      <w:tr w:rsidR="00B40B4E" w:rsidRPr="005C7E13" w14:paraId="5FE8ECD8" w14:textId="77777777" w:rsidTr="002E1232">
        <w:trPr>
          <w:cantSplit/>
          <w:trHeight w:val="397"/>
        </w:trPr>
        <w:tc>
          <w:tcPr>
            <w:tcW w:w="345" w:type="pct"/>
            <w:vAlign w:val="center"/>
          </w:tcPr>
          <w:p w14:paraId="6B666B0E"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5325DE83"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CINELLI Luca</w:t>
            </w:r>
          </w:p>
        </w:tc>
        <w:tc>
          <w:tcPr>
            <w:tcW w:w="1290" w:type="pct"/>
          </w:tcPr>
          <w:p w14:paraId="6ED62D1D" w14:textId="77777777" w:rsidR="00B40B4E" w:rsidRPr="005C7E13" w:rsidRDefault="00B40B4E" w:rsidP="002E1232">
            <w:pPr>
              <w:jc w:val="center"/>
              <w:rPr>
                <w:rFonts w:asciiTheme="minorHAnsi" w:eastAsia="Calibri" w:hAnsiTheme="minorHAnsi" w:cstheme="minorHAnsi"/>
                <w:sz w:val="20"/>
                <w:szCs w:val="20"/>
                <w:lang w:eastAsia="en-US"/>
              </w:rPr>
            </w:pPr>
            <w:r w:rsidRPr="005C7E13">
              <w:rPr>
                <w:rFonts w:asciiTheme="minorHAnsi" w:hAnsiTheme="minorHAnsi" w:cstheme="minorHAnsi"/>
                <w:sz w:val="20"/>
                <w:szCs w:val="20"/>
              </w:rPr>
              <w:t>Rappresentante studenti dall’1.11.2023 al 31.10.2025</w:t>
            </w:r>
          </w:p>
        </w:tc>
        <w:tc>
          <w:tcPr>
            <w:tcW w:w="644" w:type="pct"/>
          </w:tcPr>
          <w:p w14:paraId="298DB676"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3C9D8956" w14:textId="77777777" w:rsidR="00B40B4E" w:rsidRPr="005C7E13" w:rsidRDefault="00B40B4E" w:rsidP="002E1232">
            <w:pPr>
              <w:ind w:left="44"/>
              <w:jc w:val="center"/>
              <w:rPr>
                <w:rFonts w:asciiTheme="minorHAnsi" w:hAnsiTheme="minorHAnsi" w:cstheme="minorHAnsi"/>
                <w:sz w:val="22"/>
                <w:szCs w:val="22"/>
              </w:rPr>
            </w:pPr>
          </w:p>
        </w:tc>
        <w:tc>
          <w:tcPr>
            <w:tcW w:w="596" w:type="pct"/>
          </w:tcPr>
          <w:p w14:paraId="02AA7220" w14:textId="2C020219" w:rsidR="00B40B4E" w:rsidRPr="005C7E13" w:rsidRDefault="00B40B4E" w:rsidP="002E1232">
            <w:pPr>
              <w:ind w:left="44"/>
              <w:jc w:val="center"/>
              <w:rPr>
                <w:rFonts w:asciiTheme="minorHAnsi" w:hAnsiTheme="minorHAnsi" w:cstheme="minorHAnsi"/>
                <w:sz w:val="22"/>
                <w:szCs w:val="22"/>
              </w:rPr>
            </w:pPr>
          </w:p>
        </w:tc>
      </w:tr>
      <w:tr w:rsidR="00B40B4E" w:rsidRPr="005C7E13" w14:paraId="4AAC54F9" w14:textId="77777777" w:rsidTr="002E1232">
        <w:trPr>
          <w:cantSplit/>
          <w:trHeight w:val="397"/>
        </w:trPr>
        <w:tc>
          <w:tcPr>
            <w:tcW w:w="345" w:type="pct"/>
            <w:vAlign w:val="center"/>
          </w:tcPr>
          <w:p w14:paraId="05D315A8"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0DF289D4" w14:textId="77777777" w:rsidR="00B40B4E" w:rsidRPr="009842D9" w:rsidRDefault="00B40B4E" w:rsidP="002E1232">
            <w:pPr>
              <w:ind w:left="68"/>
              <w:jc w:val="both"/>
              <w:rPr>
                <w:rFonts w:asciiTheme="minorHAnsi" w:hAnsiTheme="minorHAnsi" w:cstheme="minorHAnsi"/>
                <w:sz w:val="22"/>
                <w:szCs w:val="22"/>
              </w:rPr>
            </w:pPr>
            <w:r w:rsidRPr="009842D9">
              <w:rPr>
                <w:rFonts w:asciiTheme="minorHAnsi" w:hAnsiTheme="minorHAnsi"/>
                <w:sz w:val="22"/>
                <w:szCs w:val="22"/>
              </w:rPr>
              <w:t>DI GENNARO Davide</w:t>
            </w:r>
          </w:p>
        </w:tc>
        <w:tc>
          <w:tcPr>
            <w:tcW w:w="1290" w:type="pct"/>
          </w:tcPr>
          <w:p w14:paraId="2C9E3B8B" w14:textId="77777777" w:rsidR="00B40B4E" w:rsidRPr="005C7E13" w:rsidRDefault="00B40B4E" w:rsidP="002E1232">
            <w:pPr>
              <w:jc w:val="center"/>
              <w:rPr>
                <w:rFonts w:asciiTheme="minorHAnsi" w:eastAsia="Calibri" w:hAnsiTheme="minorHAnsi" w:cstheme="minorHAnsi"/>
                <w:sz w:val="20"/>
                <w:szCs w:val="20"/>
                <w:lang w:eastAsia="en-US"/>
              </w:rPr>
            </w:pPr>
            <w:r w:rsidRPr="005C7E13">
              <w:rPr>
                <w:rFonts w:asciiTheme="minorHAnsi" w:hAnsiTheme="minorHAnsi"/>
                <w:sz w:val="20"/>
                <w:szCs w:val="20"/>
              </w:rPr>
              <w:t>Rappresentante studenti dall’1.11.2023 al 31.10.2025</w:t>
            </w:r>
          </w:p>
        </w:tc>
        <w:tc>
          <w:tcPr>
            <w:tcW w:w="644" w:type="pct"/>
          </w:tcPr>
          <w:p w14:paraId="4D5F1FCF"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555419A5" w14:textId="52C04147"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1668B9CB" w14:textId="77777777" w:rsidR="00B40B4E" w:rsidRPr="005C7E13" w:rsidRDefault="00B40B4E" w:rsidP="002E1232">
            <w:pPr>
              <w:ind w:left="44"/>
              <w:jc w:val="center"/>
              <w:rPr>
                <w:rFonts w:asciiTheme="minorHAnsi" w:hAnsiTheme="minorHAnsi" w:cstheme="minorHAnsi"/>
                <w:sz w:val="22"/>
                <w:szCs w:val="22"/>
              </w:rPr>
            </w:pPr>
          </w:p>
        </w:tc>
      </w:tr>
      <w:tr w:rsidR="00B40B4E" w:rsidRPr="005C7E13" w14:paraId="5AC60EB8" w14:textId="77777777" w:rsidTr="002E1232">
        <w:trPr>
          <w:cantSplit/>
          <w:trHeight w:val="397"/>
        </w:trPr>
        <w:tc>
          <w:tcPr>
            <w:tcW w:w="345" w:type="pct"/>
            <w:tcBorders>
              <w:top w:val="single" w:sz="4" w:space="0" w:color="auto"/>
              <w:left w:val="single" w:sz="4" w:space="0" w:color="auto"/>
              <w:bottom w:val="single" w:sz="4" w:space="0" w:color="auto"/>
              <w:right w:val="single" w:sz="4" w:space="0" w:color="auto"/>
            </w:tcBorders>
            <w:vAlign w:val="center"/>
          </w:tcPr>
          <w:p w14:paraId="50449F16"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Borders>
              <w:top w:val="single" w:sz="4" w:space="0" w:color="auto"/>
              <w:left w:val="single" w:sz="4" w:space="0" w:color="auto"/>
              <w:bottom w:val="single" w:sz="4" w:space="0" w:color="auto"/>
              <w:right w:val="single" w:sz="4" w:space="0" w:color="auto"/>
            </w:tcBorders>
          </w:tcPr>
          <w:p w14:paraId="7397E588"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DUCI Gian Enzo</w:t>
            </w:r>
          </w:p>
        </w:tc>
        <w:tc>
          <w:tcPr>
            <w:tcW w:w="1290" w:type="pct"/>
            <w:tcBorders>
              <w:top w:val="single" w:sz="4" w:space="0" w:color="auto"/>
              <w:left w:val="single" w:sz="4" w:space="0" w:color="auto"/>
              <w:bottom w:val="single" w:sz="4" w:space="0" w:color="auto"/>
              <w:right w:val="single" w:sz="4" w:space="0" w:color="auto"/>
            </w:tcBorders>
          </w:tcPr>
          <w:p w14:paraId="254D8ABE"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 contratto</w:t>
            </w:r>
          </w:p>
        </w:tc>
        <w:tc>
          <w:tcPr>
            <w:tcW w:w="644" w:type="pct"/>
            <w:tcBorders>
              <w:top w:val="single" w:sz="4" w:space="0" w:color="auto"/>
              <w:left w:val="single" w:sz="4" w:space="0" w:color="auto"/>
              <w:bottom w:val="single" w:sz="4" w:space="0" w:color="auto"/>
              <w:right w:val="single" w:sz="4" w:space="0" w:color="auto"/>
            </w:tcBorders>
          </w:tcPr>
          <w:p w14:paraId="2AD06A13"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Borders>
              <w:top w:val="single" w:sz="4" w:space="0" w:color="auto"/>
              <w:left w:val="single" w:sz="4" w:space="0" w:color="auto"/>
              <w:bottom w:val="single" w:sz="4" w:space="0" w:color="auto"/>
              <w:right w:val="single" w:sz="4" w:space="0" w:color="auto"/>
            </w:tcBorders>
          </w:tcPr>
          <w:p w14:paraId="18822695" w14:textId="6E5093D8" w:rsidR="00B40B4E" w:rsidRPr="005C7E13" w:rsidRDefault="00B40B4E" w:rsidP="002E1232">
            <w:pPr>
              <w:ind w:left="44"/>
              <w:jc w:val="center"/>
              <w:rPr>
                <w:rFonts w:asciiTheme="minorHAnsi" w:hAnsiTheme="minorHAnsi" w:cstheme="minorHAnsi"/>
                <w:sz w:val="22"/>
                <w:szCs w:val="22"/>
              </w:rPr>
            </w:pPr>
          </w:p>
        </w:tc>
        <w:tc>
          <w:tcPr>
            <w:tcW w:w="596" w:type="pct"/>
            <w:tcBorders>
              <w:top w:val="single" w:sz="4" w:space="0" w:color="auto"/>
              <w:left w:val="single" w:sz="4" w:space="0" w:color="auto"/>
              <w:bottom w:val="single" w:sz="4" w:space="0" w:color="auto"/>
              <w:right w:val="single" w:sz="4" w:space="0" w:color="auto"/>
            </w:tcBorders>
          </w:tcPr>
          <w:p w14:paraId="540EE723" w14:textId="34951337"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r>
      <w:tr w:rsidR="00B40B4E" w:rsidRPr="005C7E13" w14:paraId="29A89E56" w14:textId="77777777" w:rsidTr="002E1232">
        <w:trPr>
          <w:cantSplit/>
          <w:trHeight w:val="397"/>
        </w:trPr>
        <w:tc>
          <w:tcPr>
            <w:tcW w:w="345" w:type="pct"/>
            <w:vAlign w:val="center"/>
          </w:tcPr>
          <w:p w14:paraId="7B2F7CFC"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67DACF13"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FERRARI Claudio</w:t>
            </w:r>
          </w:p>
        </w:tc>
        <w:tc>
          <w:tcPr>
            <w:tcW w:w="1290" w:type="pct"/>
          </w:tcPr>
          <w:p w14:paraId="5046EBBC"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Ordinario</w:t>
            </w:r>
          </w:p>
        </w:tc>
        <w:tc>
          <w:tcPr>
            <w:tcW w:w="644" w:type="pct"/>
          </w:tcPr>
          <w:p w14:paraId="4BCE7159"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49DF4C4E" w14:textId="2444AD79" w:rsidR="00B40B4E" w:rsidRPr="005C7E13" w:rsidRDefault="00B40B4E" w:rsidP="002E1232">
            <w:pPr>
              <w:ind w:left="44"/>
              <w:jc w:val="center"/>
              <w:rPr>
                <w:rFonts w:asciiTheme="minorHAnsi" w:hAnsiTheme="minorHAnsi" w:cstheme="minorHAnsi"/>
                <w:sz w:val="22"/>
                <w:szCs w:val="22"/>
              </w:rPr>
            </w:pPr>
          </w:p>
        </w:tc>
        <w:tc>
          <w:tcPr>
            <w:tcW w:w="596" w:type="pct"/>
          </w:tcPr>
          <w:p w14:paraId="167F3889" w14:textId="77777777" w:rsidR="00B40B4E" w:rsidRPr="005C7E13" w:rsidRDefault="00B40B4E" w:rsidP="002E1232">
            <w:pPr>
              <w:ind w:left="44"/>
              <w:jc w:val="center"/>
              <w:rPr>
                <w:rFonts w:asciiTheme="minorHAnsi" w:hAnsiTheme="minorHAnsi" w:cstheme="minorHAnsi"/>
                <w:sz w:val="22"/>
                <w:szCs w:val="22"/>
              </w:rPr>
            </w:pPr>
          </w:p>
        </w:tc>
      </w:tr>
      <w:tr w:rsidR="00B40B4E" w:rsidRPr="005C7E13" w14:paraId="65C4AB31" w14:textId="77777777" w:rsidTr="002E1232">
        <w:trPr>
          <w:cantSplit/>
          <w:trHeight w:val="397"/>
        </w:trPr>
        <w:tc>
          <w:tcPr>
            <w:tcW w:w="345" w:type="pct"/>
            <w:vAlign w:val="center"/>
          </w:tcPr>
          <w:p w14:paraId="44CF166B"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579BE428"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GARELLI Roberto</w:t>
            </w:r>
          </w:p>
        </w:tc>
        <w:tc>
          <w:tcPr>
            <w:tcW w:w="1290" w:type="pct"/>
          </w:tcPr>
          <w:p w14:paraId="128CB1D8"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Associato</w:t>
            </w:r>
          </w:p>
        </w:tc>
        <w:tc>
          <w:tcPr>
            <w:tcW w:w="644" w:type="pct"/>
          </w:tcPr>
          <w:p w14:paraId="3A8F60BE"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297F387C" w14:textId="560EF753"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10A6B043" w14:textId="35085783" w:rsidR="00B40B4E" w:rsidRPr="005C7E13" w:rsidRDefault="00B40B4E" w:rsidP="002E1232">
            <w:pPr>
              <w:ind w:left="44"/>
              <w:jc w:val="center"/>
              <w:rPr>
                <w:rFonts w:asciiTheme="minorHAnsi" w:hAnsiTheme="minorHAnsi" w:cstheme="minorHAnsi"/>
                <w:sz w:val="22"/>
                <w:szCs w:val="22"/>
              </w:rPr>
            </w:pPr>
          </w:p>
        </w:tc>
      </w:tr>
      <w:tr w:rsidR="00B40B4E" w:rsidRPr="005C7E13" w14:paraId="03114A3F" w14:textId="77777777" w:rsidTr="002E1232">
        <w:trPr>
          <w:cantSplit/>
          <w:trHeight w:val="397"/>
        </w:trPr>
        <w:tc>
          <w:tcPr>
            <w:tcW w:w="345" w:type="pct"/>
            <w:vAlign w:val="center"/>
          </w:tcPr>
          <w:p w14:paraId="44E86120"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21E2D8CD"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GHIARA Hilda</w:t>
            </w:r>
          </w:p>
        </w:tc>
        <w:tc>
          <w:tcPr>
            <w:tcW w:w="1290" w:type="pct"/>
          </w:tcPr>
          <w:p w14:paraId="16A3F197"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Ricercatore</w:t>
            </w:r>
          </w:p>
        </w:tc>
        <w:tc>
          <w:tcPr>
            <w:tcW w:w="644" w:type="pct"/>
          </w:tcPr>
          <w:p w14:paraId="2A77DB6A"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532935C4" w14:textId="17331CE5"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6F008C3F" w14:textId="77777777" w:rsidR="00B40B4E" w:rsidRPr="005C7E13" w:rsidRDefault="00B40B4E" w:rsidP="002E1232">
            <w:pPr>
              <w:ind w:left="44"/>
              <w:jc w:val="center"/>
              <w:rPr>
                <w:rFonts w:asciiTheme="minorHAnsi" w:hAnsiTheme="minorHAnsi" w:cstheme="minorHAnsi"/>
                <w:sz w:val="22"/>
                <w:szCs w:val="22"/>
              </w:rPr>
            </w:pPr>
          </w:p>
        </w:tc>
      </w:tr>
      <w:tr w:rsidR="00B40B4E" w:rsidRPr="005C7E13" w14:paraId="63923E69" w14:textId="77777777" w:rsidTr="002E1232">
        <w:trPr>
          <w:cantSplit/>
          <w:trHeight w:val="397"/>
        </w:trPr>
        <w:tc>
          <w:tcPr>
            <w:tcW w:w="345" w:type="pct"/>
            <w:vAlign w:val="center"/>
          </w:tcPr>
          <w:p w14:paraId="495A0204"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1D0C36F6"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MARCHIAFAVA Giovanni</w:t>
            </w:r>
          </w:p>
        </w:tc>
        <w:tc>
          <w:tcPr>
            <w:tcW w:w="1290" w:type="pct"/>
          </w:tcPr>
          <w:p w14:paraId="78A54E3C"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Ricercatore</w:t>
            </w:r>
          </w:p>
        </w:tc>
        <w:tc>
          <w:tcPr>
            <w:tcW w:w="644" w:type="pct"/>
          </w:tcPr>
          <w:p w14:paraId="78B74FF3"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2B831CBB" w14:textId="196E469E" w:rsidR="00B40B4E" w:rsidRPr="005C7E13" w:rsidRDefault="00B40B4E" w:rsidP="002E1232">
            <w:pPr>
              <w:ind w:left="44"/>
              <w:jc w:val="center"/>
              <w:rPr>
                <w:rFonts w:asciiTheme="minorHAnsi" w:hAnsiTheme="minorHAnsi" w:cstheme="minorHAnsi"/>
                <w:sz w:val="22"/>
                <w:szCs w:val="22"/>
              </w:rPr>
            </w:pPr>
          </w:p>
        </w:tc>
        <w:tc>
          <w:tcPr>
            <w:tcW w:w="596" w:type="pct"/>
          </w:tcPr>
          <w:p w14:paraId="5FF20AB9" w14:textId="62B837BD" w:rsidR="00B40B4E" w:rsidRPr="005C7E13" w:rsidRDefault="003F556A"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r>
      <w:tr w:rsidR="00B40B4E" w:rsidRPr="005C7E13" w14:paraId="49365984" w14:textId="77777777" w:rsidTr="002E1232">
        <w:trPr>
          <w:cantSplit/>
          <w:trHeight w:val="397"/>
        </w:trPr>
        <w:tc>
          <w:tcPr>
            <w:tcW w:w="345" w:type="pct"/>
            <w:vAlign w:val="center"/>
          </w:tcPr>
          <w:p w14:paraId="7C712EDD"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1D1FC3A2"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MONTI Alberto</w:t>
            </w:r>
          </w:p>
        </w:tc>
        <w:tc>
          <w:tcPr>
            <w:tcW w:w="1290" w:type="pct"/>
          </w:tcPr>
          <w:p w14:paraId="66A0CE54"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Ricercatore</w:t>
            </w:r>
          </w:p>
        </w:tc>
        <w:tc>
          <w:tcPr>
            <w:tcW w:w="644" w:type="pct"/>
          </w:tcPr>
          <w:p w14:paraId="42185A5C"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3B4F6033" w14:textId="77777777" w:rsidR="00B40B4E" w:rsidRPr="005C7E13" w:rsidRDefault="00B40B4E" w:rsidP="002E1232">
            <w:pPr>
              <w:ind w:left="44"/>
              <w:jc w:val="center"/>
              <w:rPr>
                <w:rFonts w:asciiTheme="minorHAnsi" w:hAnsiTheme="minorHAnsi" w:cstheme="minorHAnsi"/>
                <w:sz w:val="22"/>
                <w:szCs w:val="22"/>
              </w:rPr>
            </w:pPr>
          </w:p>
        </w:tc>
        <w:tc>
          <w:tcPr>
            <w:tcW w:w="596" w:type="pct"/>
          </w:tcPr>
          <w:p w14:paraId="6F2A6A21" w14:textId="30195A0D"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r>
      <w:tr w:rsidR="00B40B4E" w:rsidRPr="005C7E13" w14:paraId="340B1BF5" w14:textId="77777777" w:rsidTr="002E1232">
        <w:trPr>
          <w:cantSplit/>
          <w:trHeight w:val="397"/>
        </w:trPr>
        <w:tc>
          <w:tcPr>
            <w:tcW w:w="345" w:type="pct"/>
            <w:vAlign w:val="center"/>
          </w:tcPr>
          <w:p w14:paraId="4514FB96"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51049324"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MUSSO Enrico</w:t>
            </w:r>
          </w:p>
        </w:tc>
        <w:tc>
          <w:tcPr>
            <w:tcW w:w="1290" w:type="pct"/>
          </w:tcPr>
          <w:p w14:paraId="378DAA44"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Ordinario</w:t>
            </w:r>
          </w:p>
        </w:tc>
        <w:tc>
          <w:tcPr>
            <w:tcW w:w="644" w:type="pct"/>
          </w:tcPr>
          <w:p w14:paraId="50C9B28B"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64D34F0B" w14:textId="7F4C605A"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198C3CF4" w14:textId="77777777" w:rsidR="00B40B4E" w:rsidRPr="005C7E13" w:rsidRDefault="00B40B4E" w:rsidP="002E1232">
            <w:pPr>
              <w:ind w:left="44"/>
              <w:jc w:val="center"/>
              <w:rPr>
                <w:rFonts w:asciiTheme="minorHAnsi" w:hAnsiTheme="minorHAnsi" w:cstheme="minorHAnsi"/>
                <w:sz w:val="22"/>
                <w:szCs w:val="22"/>
              </w:rPr>
            </w:pPr>
          </w:p>
        </w:tc>
      </w:tr>
      <w:tr w:rsidR="00B40B4E" w:rsidRPr="005C7E13" w14:paraId="397E7BCB" w14:textId="77777777" w:rsidTr="002E1232">
        <w:trPr>
          <w:cantSplit/>
          <w:trHeight w:val="397"/>
        </w:trPr>
        <w:tc>
          <w:tcPr>
            <w:tcW w:w="345" w:type="pct"/>
            <w:vAlign w:val="center"/>
          </w:tcPr>
          <w:p w14:paraId="293C4C23"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0941B528"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PAGLIA Enrico</w:t>
            </w:r>
          </w:p>
        </w:tc>
        <w:tc>
          <w:tcPr>
            <w:tcW w:w="1290" w:type="pct"/>
          </w:tcPr>
          <w:p w14:paraId="38CF7C39"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 contratto</w:t>
            </w:r>
          </w:p>
        </w:tc>
        <w:tc>
          <w:tcPr>
            <w:tcW w:w="644" w:type="pct"/>
          </w:tcPr>
          <w:p w14:paraId="0ADD757F"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6CF133FE" w14:textId="6B6791AC"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7C649393" w14:textId="14EC4490" w:rsidR="00B40B4E" w:rsidRPr="005C7E13" w:rsidRDefault="00B40B4E" w:rsidP="002E1232">
            <w:pPr>
              <w:ind w:left="44"/>
              <w:jc w:val="center"/>
              <w:rPr>
                <w:rFonts w:asciiTheme="minorHAnsi" w:hAnsiTheme="minorHAnsi" w:cstheme="minorHAnsi"/>
                <w:sz w:val="22"/>
                <w:szCs w:val="22"/>
              </w:rPr>
            </w:pPr>
          </w:p>
        </w:tc>
      </w:tr>
      <w:tr w:rsidR="00B40B4E" w:rsidRPr="005C7E13" w14:paraId="4BCCB7BE" w14:textId="77777777" w:rsidTr="002E1232">
        <w:trPr>
          <w:cantSplit/>
          <w:trHeight w:val="397"/>
        </w:trPr>
        <w:tc>
          <w:tcPr>
            <w:tcW w:w="345" w:type="pct"/>
            <w:vAlign w:val="center"/>
          </w:tcPr>
          <w:p w14:paraId="445FEB4B"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2ED28034"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PENCO Lara</w:t>
            </w:r>
          </w:p>
        </w:tc>
        <w:tc>
          <w:tcPr>
            <w:tcW w:w="1290" w:type="pct"/>
          </w:tcPr>
          <w:p w14:paraId="5C8D0A34"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Ordinario</w:t>
            </w:r>
          </w:p>
        </w:tc>
        <w:tc>
          <w:tcPr>
            <w:tcW w:w="644" w:type="pct"/>
          </w:tcPr>
          <w:p w14:paraId="29CD5963"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45EB0567" w14:textId="77777777" w:rsidR="00B40B4E" w:rsidRPr="005C7E13" w:rsidRDefault="00B40B4E" w:rsidP="002E1232">
            <w:pPr>
              <w:ind w:left="44"/>
              <w:jc w:val="center"/>
              <w:rPr>
                <w:rFonts w:asciiTheme="minorHAnsi" w:hAnsiTheme="minorHAnsi" w:cstheme="minorHAnsi"/>
                <w:sz w:val="22"/>
                <w:szCs w:val="22"/>
              </w:rPr>
            </w:pPr>
          </w:p>
        </w:tc>
        <w:tc>
          <w:tcPr>
            <w:tcW w:w="596" w:type="pct"/>
          </w:tcPr>
          <w:p w14:paraId="643B2379" w14:textId="470EF917" w:rsidR="00B40B4E" w:rsidRPr="005C7E13" w:rsidRDefault="00B40B4E" w:rsidP="002E1232">
            <w:pPr>
              <w:ind w:left="44"/>
              <w:jc w:val="center"/>
              <w:rPr>
                <w:rFonts w:asciiTheme="minorHAnsi" w:hAnsiTheme="minorHAnsi" w:cstheme="minorHAnsi"/>
                <w:sz w:val="22"/>
                <w:szCs w:val="22"/>
              </w:rPr>
            </w:pPr>
          </w:p>
        </w:tc>
      </w:tr>
      <w:tr w:rsidR="00B40B4E" w:rsidRPr="005C7E13" w14:paraId="28F26111" w14:textId="77777777" w:rsidTr="002E1232">
        <w:trPr>
          <w:cantSplit/>
          <w:trHeight w:val="397"/>
        </w:trPr>
        <w:tc>
          <w:tcPr>
            <w:tcW w:w="345" w:type="pct"/>
            <w:vAlign w:val="center"/>
          </w:tcPr>
          <w:p w14:paraId="07B1C540"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49E8D7D4"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PERSICO Luca</w:t>
            </w:r>
          </w:p>
        </w:tc>
        <w:tc>
          <w:tcPr>
            <w:tcW w:w="1290" w:type="pct"/>
          </w:tcPr>
          <w:p w14:paraId="04ACC6F9"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Associato</w:t>
            </w:r>
          </w:p>
        </w:tc>
        <w:tc>
          <w:tcPr>
            <w:tcW w:w="644" w:type="pct"/>
          </w:tcPr>
          <w:p w14:paraId="7359E198"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5A308BB0" w14:textId="2476CAB6" w:rsidR="00B40B4E" w:rsidRPr="005C7E13" w:rsidRDefault="00B40B4E" w:rsidP="002E1232">
            <w:pPr>
              <w:ind w:left="44"/>
              <w:jc w:val="center"/>
              <w:rPr>
                <w:rFonts w:asciiTheme="minorHAnsi" w:hAnsiTheme="minorHAnsi" w:cstheme="minorHAnsi"/>
                <w:sz w:val="22"/>
                <w:szCs w:val="22"/>
              </w:rPr>
            </w:pPr>
          </w:p>
        </w:tc>
        <w:tc>
          <w:tcPr>
            <w:tcW w:w="596" w:type="pct"/>
          </w:tcPr>
          <w:p w14:paraId="136BC85D" w14:textId="353272B6"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r>
      <w:tr w:rsidR="00B40B4E" w:rsidRPr="005C7E13" w14:paraId="2A5B9787" w14:textId="77777777" w:rsidTr="002E1232">
        <w:trPr>
          <w:cantSplit/>
          <w:trHeight w:val="397"/>
        </w:trPr>
        <w:tc>
          <w:tcPr>
            <w:tcW w:w="345" w:type="pct"/>
            <w:vAlign w:val="center"/>
          </w:tcPr>
          <w:p w14:paraId="75829560"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2DA979AA"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RAINEY Justin</w:t>
            </w:r>
          </w:p>
        </w:tc>
        <w:tc>
          <w:tcPr>
            <w:tcW w:w="1290" w:type="pct"/>
          </w:tcPr>
          <w:p w14:paraId="59AD36EA"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Lettore titolare di insegnamento</w:t>
            </w:r>
          </w:p>
        </w:tc>
        <w:tc>
          <w:tcPr>
            <w:tcW w:w="644" w:type="pct"/>
          </w:tcPr>
          <w:p w14:paraId="652085C6"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2BB8E3CF" w14:textId="42AE5652"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6F083EBC" w14:textId="7C4B7C68" w:rsidR="00B40B4E" w:rsidRPr="005C7E13" w:rsidRDefault="00B40B4E" w:rsidP="002E1232">
            <w:pPr>
              <w:ind w:left="44"/>
              <w:jc w:val="center"/>
              <w:rPr>
                <w:rFonts w:asciiTheme="minorHAnsi" w:hAnsiTheme="minorHAnsi" w:cstheme="minorHAnsi"/>
                <w:sz w:val="22"/>
                <w:szCs w:val="22"/>
              </w:rPr>
            </w:pPr>
          </w:p>
        </w:tc>
      </w:tr>
      <w:tr w:rsidR="00B40B4E" w:rsidRPr="005C7E13" w14:paraId="20836490" w14:textId="77777777" w:rsidTr="005C7E13">
        <w:trPr>
          <w:cantSplit/>
          <w:trHeight w:val="397"/>
        </w:trPr>
        <w:tc>
          <w:tcPr>
            <w:tcW w:w="345" w:type="pct"/>
            <w:vAlign w:val="center"/>
          </w:tcPr>
          <w:p w14:paraId="07444C60"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Borders>
              <w:bottom w:val="single" w:sz="4" w:space="0" w:color="auto"/>
            </w:tcBorders>
          </w:tcPr>
          <w:p w14:paraId="6232AB9B" w14:textId="77777777" w:rsidR="00B40B4E" w:rsidRPr="005C7E13" w:rsidRDefault="00B40B4E" w:rsidP="002E1232">
            <w:pPr>
              <w:ind w:left="68" w:right="518"/>
              <w:jc w:val="both"/>
              <w:rPr>
                <w:rFonts w:asciiTheme="minorHAnsi" w:hAnsiTheme="minorHAnsi" w:cstheme="minorHAnsi"/>
                <w:sz w:val="22"/>
                <w:szCs w:val="22"/>
              </w:rPr>
            </w:pPr>
            <w:r w:rsidRPr="005C7E13">
              <w:rPr>
                <w:rFonts w:asciiTheme="minorHAnsi" w:hAnsiTheme="minorHAnsi" w:cstheme="minorHAnsi"/>
                <w:sz w:val="22"/>
                <w:szCs w:val="22"/>
              </w:rPr>
              <w:t>SATTA Giovanni</w:t>
            </w:r>
          </w:p>
        </w:tc>
        <w:tc>
          <w:tcPr>
            <w:tcW w:w="1290" w:type="pct"/>
            <w:tcBorders>
              <w:bottom w:val="single" w:sz="4" w:space="0" w:color="auto"/>
            </w:tcBorders>
          </w:tcPr>
          <w:p w14:paraId="4CEE4402"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Associato</w:t>
            </w:r>
          </w:p>
        </w:tc>
        <w:tc>
          <w:tcPr>
            <w:tcW w:w="644" w:type="pct"/>
            <w:tcBorders>
              <w:bottom w:val="single" w:sz="4" w:space="0" w:color="auto"/>
            </w:tcBorders>
          </w:tcPr>
          <w:p w14:paraId="6BB3CD60"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6BDAD51B" w14:textId="69537B4E"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452E691D" w14:textId="3548A082" w:rsidR="00B40B4E" w:rsidRPr="005C7E13" w:rsidRDefault="00B40B4E" w:rsidP="002E1232">
            <w:pPr>
              <w:ind w:left="44"/>
              <w:jc w:val="center"/>
              <w:rPr>
                <w:rFonts w:asciiTheme="minorHAnsi" w:hAnsiTheme="minorHAnsi" w:cstheme="minorHAnsi"/>
                <w:sz w:val="22"/>
                <w:szCs w:val="22"/>
              </w:rPr>
            </w:pPr>
          </w:p>
        </w:tc>
      </w:tr>
      <w:tr w:rsidR="00B40B4E" w:rsidRPr="005C7E13" w14:paraId="3E14B21E" w14:textId="77777777" w:rsidTr="002E1232">
        <w:trPr>
          <w:cantSplit/>
          <w:trHeight w:val="397"/>
        </w:trPr>
        <w:tc>
          <w:tcPr>
            <w:tcW w:w="345" w:type="pct"/>
            <w:vAlign w:val="center"/>
          </w:tcPr>
          <w:p w14:paraId="6BB5B8C8"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Pr>
          <w:p w14:paraId="357ED402"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SCARSI Roberta</w:t>
            </w:r>
          </w:p>
        </w:tc>
        <w:tc>
          <w:tcPr>
            <w:tcW w:w="1290" w:type="pct"/>
          </w:tcPr>
          <w:p w14:paraId="5D98143C"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Associato</w:t>
            </w:r>
          </w:p>
        </w:tc>
        <w:tc>
          <w:tcPr>
            <w:tcW w:w="644" w:type="pct"/>
          </w:tcPr>
          <w:p w14:paraId="2E4D34E3"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62F2C24D" w14:textId="77777777" w:rsidR="00B40B4E" w:rsidRPr="005C7E13" w:rsidRDefault="00B40B4E" w:rsidP="002E1232">
            <w:pPr>
              <w:ind w:left="44"/>
              <w:jc w:val="center"/>
              <w:rPr>
                <w:rFonts w:asciiTheme="minorHAnsi" w:hAnsiTheme="minorHAnsi" w:cstheme="minorHAnsi"/>
                <w:sz w:val="22"/>
                <w:szCs w:val="22"/>
              </w:rPr>
            </w:pPr>
          </w:p>
        </w:tc>
        <w:tc>
          <w:tcPr>
            <w:tcW w:w="596" w:type="pct"/>
          </w:tcPr>
          <w:p w14:paraId="1614FC03" w14:textId="503F2C25" w:rsidR="00B40B4E" w:rsidRPr="005C7E13" w:rsidRDefault="003F556A"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r>
      <w:tr w:rsidR="00B40B4E" w:rsidRPr="005C7E13" w14:paraId="13DF84C4" w14:textId="77777777" w:rsidTr="005C7E13">
        <w:trPr>
          <w:cantSplit/>
          <w:trHeight w:val="397"/>
        </w:trPr>
        <w:tc>
          <w:tcPr>
            <w:tcW w:w="345" w:type="pct"/>
            <w:tcBorders>
              <w:right w:val="single" w:sz="4" w:space="0" w:color="auto"/>
            </w:tcBorders>
            <w:vAlign w:val="center"/>
          </w:tcPr>
          <w:p w14:paraId="3B01F720"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55725260" w14:textId="77777777" w:rsidR="00B40B4E" w:rsidRPr="005C7E13" w:rsidRDefault="00B40B4E" w:rsidP="002E1232">
            <w:pPr>
              <w:ind w:left="68"/>
              <w:rPr>
                <w:rFonts w:asciiTheme="minorHAnsi" w:hAnsiTheme="minorHAnsi" w:cstheme="minorHAnsi"/>
                <w:sz w:val="22"/>
                <w:szCs w:val="22"/>
              </w:rPr>
            </w:pPr>
            <w:r w:rsidRPr="005C7E13">
              <w:rPr>
                <w:rFonts w:asciiTheme="minorHAnsi" w:hAnsiTheme="minorHAnsi" w:cstheme="minorHAnsi"/>
                <w:sz w:val="22"/>
                <w:szCs w:val="22"/>
              </w:rPr>
              <w:t>SCIOMACHEN Anna Franca</w:t>
            </w:r>
          </w:p>
        </w:tc>
        <w:tc>
          <w:tcPr>
            <w:tcW w:w="1290" w:type="pct"/>
            <w:tcBorders>
              <w:top w:val="single" w:sz="4" w:space="0" w:color="auto"/>
              <w:left w:val="single" w:sz="4" w:space="0" w:color="auto"/>
              <w:bottom w:val="single" w:sz="4" w:space="0" w:color="auto"/>
              <w:right w:val="single" w:sz="4" w:space="0" w:color="auto"/>
            </w:tcBorders>
            <w:shd w:val="clear" w:color="auto" w:fill="auto"/>
          </w:tcPr>
          <w:p w14:paraId="1DCF1F38"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Ordinario</w:t>
            </w:r>
          </w:p>
        </w:tc>
        <w:tc>
          <w:tcPr>
            <w:tcW w:w="644" w:type="pct"/>
            <w:tcBorders>
              <w:top w:val="single" w:sz="4" w:space="0" w:color="auto"/>
              <w:left w:val="single" w:sz="4" w:space="0" w:color="auto"/>
              <w:bottom w:val="single" w:sz="4" w:space="0" w:color="auto"/>
            </w:tcBorders>
          </w:tcPr>
          <w:p w14:paraId="2DED61DD"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06D02FCF" w14:textId="4929F2C6"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7BC6C77A" w14:textId="41E79948" w:rsidR="00B40B4E" w:rsidRPr="005C7E13" w:rsidRDefault="00B40B4E" w:rsidP="002E1232">
            <w:pPr>
              <w:ind w:left="44"/>
              <w:jc w:val="center"/>
              <w:rPr>
                <w:rFonts w:asciiTheme="minorHAnsi" w:hAnsiTheme="minorHAnsi" w:cstheme="minorHAnsi"/>
                <w:sz w:val="22"/>
                <w:szCs w:val="22"/>
              </w:rPr>
            </w:pPr>
          </w:p>
        </w:tc>
      </w:tr>
      <w:tr w:rsidR="00B40B4E" w:rsidRPr="005C7E13" w14:paraId="5E82FEE1" w14:textId="77777777" w:rsidTr="005C7E13">
        <w:trPr>
          <w:cantSplit/>
          <w:trHeight w:val="397"/>
        </w:trPr>
        <w:tc>
          <w:tcPr>
            <w:tcW w:w="345" w:type="pct"/>
            <w:tcBorders>
              <w:right w:val="single" w:sz="4" w:space="0" w:color="auto"/>
            </w:tcBorders>
            <w:vAlign w:val="center"/>
          </w:tcPr>
          <w:p w14:paraId="00F506FC"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5319925D"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TEI Alessio</w:t>
            </w:r>
          </w:p>
        </w:tc>
        <w:tc>
          <w:tcPr>
            <w:tcW w:w="1290" w:type="pct"/>
            <w:tcBorders>
              <w:top w:val="single" w:sz="4" w:space="0" w:color="auto"/>
              <w:left w:val="single" w:sz="4" w:space="0" w:color="auto"/>
              <w:bottom w:val="single" w:sz="4" w:space="0" w:color="auto"/>
              <w:right w:val="single" w:sz="4" w:space="0" w:color="auto"/>
            </w:tcBorders>
            <w:shd w:val="clear" w:color="auto" w:fill="auto"/>
          </w:tcPr>
          <w:p w14:paraId="1710E90F" w14:textId="77777777" w:rsidR="00B40B4E" w:rsidRPr="005C7E13" w:rsidRDefault="00B40B4E" w:rsidP="002E1232">
            <w:pPr>
              <w:jc w:val="center"/>
              <w:rPr>
                <w:rFonts w:asciiTheme="minorHAnsi" w:eastAsia="Calibri" w:hAnsiTheme="minorHAnsi" w:cstheme="minorHAnsi"/>
                <w:sz w:val="22"/>
                <w:szCs w:val="22"/>
                <w:lang w:eastAsia="en-US"/>
              </w:rPr>
            </w:pPr>
            <w:r w:rsidRPr="005C7E13">
              <w:rPr>
                <w:rFonts w:asciiTheme="minorHAnsi" w:hAnsiTheme="minorHAnsi" w:cstheme="minorHAnsi"/>
                <w:sz w:val="22"/>
                <w:szCs w:val="22"/>
              </w:rPr>
              <w:t>Prof. Associato</w:t>
            </w:r>
          </w:p>
        </w:tc>
        <w:tc>
          <w:tcPr>
            <w:tcW w:w="644" w:type="pct"/>
            <w:tcBorders>
              <w:top w:val="single" w:sz="4" w:space="0" w:color="auto"/>
              <w:left w:val="single" w:sz="4" w:space="0" w:color="auto"/>
            </w:tcBorders>
          </w:tcPr>
          <w:p w14:paraId="7EC99945"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1709EE72" w14:textId="4784B53E"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730D40FC" w14:textId="6CF043A2" w:rsidR="00B40B4E" w:rsidRPr="005C7E13" w:rsidRDefault="00B40B4E" w:rsidP="002E1232">
            <w:pPr>
              <w:ind w:left="44"/>
              <w:jc w:val="center"/>
              <w:rPr>
                <w:rFonts w:asciiTheme="minorHAnsi" w:hAnsiTheme="minorHAnsi" w:cstheme="minorHAnsi"/>
                <w:sz w:val="22"/>
                <w:szCs w:val="22"/>
              </w:rPr>
            </w:pPr>
          </w:p>
        </w:tc>
      </w:tr>
      <w:tr w:rsidR="00B40B4E" w:rsidRPr="005C7E13" w14:paraId="10065477" w14:textId="77777777" w:rsidTr="002E1232">
        <w:trPr>
          <w:cantSplit/>
          <w:trHeight w:val="397"/>
        </w:trPr>
        <w:tc>
          <w:tcPr>
            <w:tcW w:w="345" w:type="pct"/>
            <w:tcBorders>
              <w:right w:val="single" w:sz="4" w:space="0" w:color="auto"/>
            </w:tcBorders>
            <w:vAlign w:val="center"/>
          </w:tcPr>
          <w:p w14:paraId="6278D6FA"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50DC1B79"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TORRE Terry</w:t>
            </w:r>
          </w:p>
        </w:tc>
        <w:tc>
          <w:tcPr>
            <w:tcW w:w="1290" w:type="pct"/>
            <w:tcBorders>
              <w:top w:val="single" w:sz="4" w:space="0" w:color="auto"/>
              <w:left w:val="single" w:sz="4" w:space="0" w:color="auto"/>
              <w:bottom w:val="single" w:sz="4" w:space="0" w:color="auto"/>
              <w:right w:val="single" w:sz="4" w:space="0" w:color="auto"/>
            </w:tcBorders>
            <w:shd w:val="clear" w:color="auto" w:fill="auto"/>
          </w:tcPr>
          <w:p w14:paraId="2716C4F4" w14:textId="77777777" w:rsidR="00B40B4E" w:rsidRPr="005C7E13" w:rsidRDefault="00B40B4E" w:rsidP="002E1232">
            <w:pPr>
              <w:jc w:val="center"/>
              <w:rPr>
                <w:rFonts w:asciiTheme="minorHAnsi" w:hAnsiTheme="minorHAnsi" w:cstheme="minorHAnsi"/>
                <w:sz w:val="22"/>
                <w:szCs w:val="22"/>
              </w:rPr>
            </w:pPr>
            <w:r w:rsidRPr="005C7E13">
              <w:rPr>
                <w:rFonts w:asciiTheme="minorHAnsi" w:hAnsiTheme="minorHAnsi" w:cstheme="minorHAnsi"/>
                <w:sz w:val="22"/>
                <w:szCs w:val="22"/>
              </w:rPr>
              <w:t>Prof. Ordinario</w:t>
            </w:r>
          </w:p>
        </w:tc>
        <w:tc>
          <w:tcPr>
            <w:tcW w:w="644" w:type="pct"/>
            <w:tcBorders>
              <w:left w:val="single" w:sz="4" w:space="0" w:color="auto"/>
            </w:tcBorders>
          </w:tcPr>
          <w:p w14:paraId="2F8E8FDF"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0B321F94" w14:textId="50D2F16D"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1CF221C5" w14:textId="585F8DF1" w:rsidR="00B40B4E" w:rsidRPr="005C7E13" w:rsidRDefault="00B40B4E" w:rsidP="002E1232">
            <w:pPr>
              <w:ind w:left="44"/>
              <w:jc w:val="center"/>
              <w:rPr>
                <w:rFonts w:asciiTheme="minorHAnsi" w:hAnsiTheme="minorHAnsi" w:cstheme="minorHAnsi"/>
                <w:sz w:val="22"/>
                <w:szCs w:val="22"/>
              </w:rPr>
            </w:pPr>
          </w:p>
        </w:tc>
      </w:tr>
      <w:tr w:rsidR="00B40B4E" w:rsidRPr="005C7E13" w14:paraId="6F14E07E" w14:textId="77777777" w:rsidTr="002E1232">
        <w:trPr>
          <w:cantSplit/>
          <w:trHeight w:val="397"/>
        </w:trPr>
        <w:tc>
          <w:tcPr>
            <w:tcW w:w="345" w:type="pct"/>
            <w:tcBorders>
              <w:right w:val="single" w:sz="4" w:space="0" w:color="auto"/>
            </w:tcBorders>
            <w:vAlign w:val="center"/>
          </w:tcPr>
          <w:p w14:paraId="5DE32129" w14:textId="77777777" w:rsidR="00B40B4E" w:rsidRPr="005C7E13" w:rsidRDefault="00B40B4E" w:rsidP="002E1232">
            <w:pPr>
              <w:pStyle w:val="Paragrafoelenco"/>
              <w:numPr>
                <w:ilvl w:val="0"/>
                <w:numId w:val="2"/>
              </w:numPr>
              <w:ind w:left="321"/>
              <w:contextualSpacing w:val="0"/>
              <w:rPr>
                <w:rFonts w:asciiTheme="minorHAnsi" w:eastAsia="Calibri" w:hAnsiTheme="minorHAnsi" w:cstheme="minorHAnsi"/>
                <w:lang w:eastAsia="en-US"/>
              </w:rPr>
            </w:pP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6D7C0A1E" w14:textId="77777777" w:rsidR="00B40B4E" w:rsidRPr="005C7E13" w:rsidRDefault="00B40B4E" w:rsidP="002E1232">
            <w:pPr>
              <w:ind w:left="68"/>
              <w:jc w:val="both"/>
              <w:rPr>
                <w:rFonts w:asciiTheme="minorHAnsi" w:hAnsiTheme="minorHAnsi" w:cstheme="minorHAnsi"/>
                <w:sz w:val="22"/>
                <w:szCs w:val="22"/>
              </w:rPr>
            </w:pPr>
            <w:r w:rsidRPr="005C7E13">
              <w:rPr>
                <w:rFonts w:asciiTheme="minorHAnsi" w:hAnsiTheme="minorHAnsi" w:cstheme="minorHAnsi"/>
                <w:sz w:val="22"/>
                <w:szCs w:val="22"/>
              </w:rPr>
              <w:t>VITELLARO Francesco</w:t>
            </w:r>
          </w:p>
        </w:tc>
        <w:tc>
          <w:tcPr>
            <w:tcW w:w="1290" w:type="pct"/>
            <w:tcBorders>
              <w:top w:val="single" w:sz="4" w:space="0" w:color="auto"/>
              <w:left w:val="single" w:sz="4" w:space="0" w:color="auto"/>
              <w:bottom w:val="single" w:sz="4" w:space="0" w:color="auto"/>
              <w:right w:val="single" w:sz="4" w:space="0" w:color="auto"/>
            </w:tcBorders>
            <w:shd w:val="clear" w:color="auto" w:fill="auto"/>
          </w:tcPr>
          <w:p w14:paraId="4A9D1423" w14:textId="77777777" w:rsidR="00B40B4E" w:rsidRPr="005C7E13" w:rsidRDefault="00B40B4E" w:rsidP="002E1232">
            <w:pPr>
              <w:jc w:val="center"/>
              <w:rPr>
                <w:rFonts w:asciiTheme="minorHAnsi" w:hAnsiTheme="minorHAnsi" w:cstheme="minorHAnsi"/>
                <w:sz w:val="22"/>
                <w:szCs w:val="22"/>
              </w:rPr>
            </w:pPr>
            <w:r w:rsidRPr="005C7E13">
              <w:rPr>
                <w:rFonts w:asciiTheme="minorHAnsi" w:hAnsiTheme="minorHAnsi" w:cstheme="minorHAnsi"/>
                <w:sz w:val="22"/>
                <w:szCs w:val="22"/>
              </w:rPr>
              <w:t>Ricercatore</w:t>
            </w:r>
          </w:p>
        </w:tc>
        <w:tc>
          <w:tcPr>
            <w:tcW w:w="644" w:type="pct"/>
            <w:tcBorders>
              <w:left w:val="single" w:sz="4" w:space="0" w:color="auto"/>
            </w:tcBorders>
          </w:tcPr>
          <w:p w14:paraId="071A6AA5" w14:textId="77777777" w:rsidR="00B40B4E" w:rsidRPr="005C7E13" w:rsidRDefault="00B40B4E"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DIEC</w:t>
            </w:r>
          </w:p>
        </w:tc>
        <w:tc>
          <w:tcPr>
            <w:tcW w:w="842" w:type="pct"/>
          </w:tcPr>
          <w:p w14:paraId="1B79ECF2" w14:textId="1EE84CB1" w:rsidR="00B40B4E" w:rsidRPr="005C7E13" w:rsidRDefault="00974610" w:rsidP="002E1232">
            <w:pPr>
              <w:ind w:left="44"/>
              <w:jc w:val="center"/>
              <w:rPr>
                <w:rFonts w:asciiTheme="minorHAnsi" w:hAnsiTheme="minorHAnsi" w:cstheme="minorHAnsi"/>
                <w:sz w:val="22"/>
                <w:szCs w:val="22"/>
              </w:rPr>
            </w:pPr>
            <w:r w:rsidRPr="005C7E13">
              <w:rPr>
                <w:rFonts w:asciiTheme="minorHAnsi" w:hAnsiTheme="minorHAnsi" w:cstheme="minorHAnsi"/>
                <w:sz w:val="22"/>
                <w:szCs w:val="22"/>
              </w:rPr>
              <w:t>X</w:t>
            </w:r>
          </w:p>
        </w:tc>
        <w:tc>
          <w:tcPr>
            <w:tcW w:w="596" w:type="pct"/>
          </w:tcPr>
          <w:p w14:paraId="2F83D1D0" w14:textId="64D54C90" w:rsidR="00B40B4E" w:rsidRPr="005C7E13" w:rsidRDefault="00B40B4E" w:rsidP="002E1232">
            <w:pPr>
              <w:ind w:left="44"/>
              <w:jc w:val="center"/>
              <w:rPr>
                <w:rFonts w:asciiTheme="minorHAnsi" w:hAnsiTheme="minorHAnsi" w:cstheme="minorHAnsi"/>
                <w:sz w:val="22"/>
                <w:szCs w:val="22"/>
              </w:rPr>
            </w:pPr>
          </w:p>
        </w:tc>
      </w:tr>
    </w:tbl>
    <w:p w14:paraId="0EF52A01" w14:textId="77777777" w:rsidR="00B40B4E" w:rsidRPr="005C7E13" w:rsidRDefault="00B40B4E" w:rsidP="00B40B4E">
      <w:pPr>
        <w:spacing w:before="60" w:after="60"/>
        <w:jc w:val="both"/>
        <w:rPr>
          <w:rFonts w:asciiTheme="minorHAnsi" w:eastAsia="Calibri" w:hAnsiTheme="minorHAnsi" w:cstheme="minorHAnsi"/>
          <w:sz w:val="22"/>
          <w:szCs w:val="22"/>
          <w:lang w:eastAsia="en-US"/>
        </w:rPr>
      </w:pPr>
    </w:p>
    <w:p w14:paraId="37843B75" w14:textId="08BD5A10" w:rsidR="001B53AC" w:rsidRPr="005C7E13" w:rsidRDefault="003F556A" w:rsidP="00B40B4E">
      <w:pPr>
        <w:ind w:firstLine="284"/>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Sono</w:t>
      </w:r>
      <w:r w:rsidR="00B40B4E" w:rsidRPr="005C7E13">
        <w:rPr>
          <w:rFonts w:asciiTheme="minorHAnsi" w:eastAsia="Calibri" w:hAnsiTheme="minorHAnsi" w:cstheme="minorHAnsi"/>
          <w:sz w:val="22"/>
          <w:szCs w:val="22"/>
          <w:lang w:eastAsia="en-US"/>
        </w:rPr>
        <w:t xml:space="preserve"> present</w:t>
      </w:r>
      <w:r w:rsidRPr="005C7E13">
        <w:rPr>
          <w:rFonts w:asciiTheme="minorHAnsi" w:eastAsia="Calibri" w:hAnsiTheme="minorHAnsi" w:cstheme="minorHAnsi"/>
          <w:sz w:val="22"/>
          <w:szCs w:val="22"/>
          <w:lang w:eastAsia="en-US"/>
        </w:rPr>
        <w:t>i</w:t>
      </w:r>
      <w:r w:rsidR="00B40B4E" w:rsidRPr="005C7E13">
        <w:rPr>
          <w:rFonts w:asciiTheme="minorHAnsi" w:eastAsia="Calibri" w:hAnsiTheme="minorHAnsi" w:cstheme="minorHAnsi"/>
          <w:sz w:val="22"/>
          <w:szCs w:val="22"/>
          <w:lang w:eastAsia="en-US"/>
        </w:rPr>
        <w:t xml:space="preserve"> la dott.ssa Orietta Bertonasco, Responsabile dell’Unità di Supporto alla </w:t>
      </w:r>
      <w:r w:rsidRPr="005C7E13">
        <w:rPr>
          <w:rFonts w:asciiTheme="minorHAnsi" w:eastAsia="Calibri" w:hAnsiTheme="minorHAnsi" w:cstheme="minorHAnsi"/>
          <w:sz w:val="22"/>
          <w:szCs w:val="22"/>
          <w:lang w:eastAsia="en-US"/>
        </w:rPr>
        <w:t>Didattica, e</w:t>
      </w:r>
      <w:r w:rsidR="00C46DC9" w:rsidRPr="005C7E13">
        <w:rPr>
          <w:rFonts w:asciiTheme="minorHAnsi" w:eastAsia="Calibri" w:hAnsiTheme="minorHAnsi" w:cstheme="minorHAnsi"/>
          <w:sz w:val="22"/>
          <w:szCs w:val="22"/>
          <w:lang w:eastAsia="en-US"/>
        </w:rPr>
        <w:t xml:space="preserve"> la dott.ssa Fabiana Spanu dello stesso ufficio.</w:t>
      </w:r>
    </w:p>
    <w:p w14:paraId="6E590EF3" w14:textId="4AE4685B" w:rsidR="00B40B4E" w:rsidRPr="005C7E13" w:rsidRDefault="00B40B4E" w:rsidP="00B40B4E">
      <w:pPr>
        <w:ind w:firstLine="284"/>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 xml:space="preserve"> </w:t>
      </w:r>
    </w:p>
    <w:p w14:paraId="699F6F05" w14:textId="31445AF9" w:rsidR="00B40B4E" w:rsidRPr="005C7E13" w:rsidRDefault="00B40B4E" w:rsidP="00B40B4E">
      <w:pPr>
        <w:ind w:firstLine="284"/>
        <w:jc w:val="both"/>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Il Coordinatore, prof. Enrico Musso, presiede il Consiglio e, constatata la validità della riunione, apre la seduta alle ore 1</w:t>
      </w:r>
      <w:r w:rsidR="00C46DC9" w:rsidRPr="005C7E13">
        <w:rPr>
          <w:rFonts w:asciiTheme="minorHAnsi" w:eastAsia="Calibri" w:hAnsiTheme="minorHAnsi" w:cstheme="minorHAnsi"/>
          <w:sz w:val="22"/>
          <w:szCs w:val="22"/>
          <w:lang w:eastAsia="en-US"/>
        </w:rPr>
        <w:t>5</w:t>
      </w:r>
      <w:r w:rsidRPr="005C7E13">
        <w:rPr>
          <w:rFonts w:asciiTheme="minorHAnsi" w:eastAsia="Calibri" w:hAnsiTheme="minorHAnsi" w:cstheme="minorHAnsi"/>
          <w:sz w:val="22"/>
          <w:szCs w:val="22"/>
          <w:lang w:eastAsia="en-US"/>
        </w:rPr>
        <w:t>.05.</w:t>
      </w:r>
    </w:p>
    <w:p w14:paraId="2472FEA4" w14:textId="42D1B596" w:rsidR="00B40B4E" w:rsidRPr="005C7E13" w:rsidRDefault="00B40B4E" w:rsidP="00B40B4E">
      <w:pPr>
        <w:ind w:firstLine="284"/>
        <w:rPr>
          <w:rFonts w:asciiTheme="minorHAnsi" w:eastAsia="Calibri" w:hAnsiTheme="minorHAnsi" w:cstheme="minorHAnsi"/>
          <w:sz w:val="22"/>
          <w:szCs w:val="22"/>
          <w:lang w:eastAsia="en-US"/>
        </w:rPr>
      </w:pPr>
      <w:r w:rsidRPr="005C7E13">
        <w:rPr>
          <w:rFonts w:asciiTheme="minorHAnsi" w:eastAsia="Calibri" w:hAnsiTheme="minorHAnsi" w:cstheme="minorHAnsi"/>
          <w:sz w:val="22"/>
          <w:szCs w:val="22"/>
          <w:lang w:eastAsia="en-US"/>
        </w:rPr>
        <w:t>Svolge funzioni di Segretario verbalizzante la dott.ssa Orietta Bertonasco.</w:t>
      </w:r>
    </w:p>
    <w:p w14:paraId="0230261F" w14:textId="0C331296" w:rsidR="000E4E86" w:rsidRPr="005C7E13" w:rsidRDefault="000E4E86" w:rsidP="00B40B4E">
      <w:pPr>
        <w:ind w:firstLine="284"/>
        <w:rPr>
          <w:rFonts w:asciiTheme="minorHAnsi" w:eastAsia="Calibri" w:hAnsiTheme="minorHAnsi" w:cstheme="minorHAnsi"/>
          <w:sz w:val="22"/>
          <w:szCs w:val="22"/>
          <w:lang w:eastAsia="en-US"/>
        </w:rPr>
      </w:pPr>
    </w:p>
    <w:p w14:paraId="7595D8C9" w14:textId="77777777" w:rsidR="00DC64DE" w:rsidRPr="005C7E13" w:rsidRDefault="00DC64DE" w:rsidP="00D07B90">
      <w:pPr>
        <w:jc w:val="both"/>
        <w:rPr>
          <w:rFonts w:asciiTheme="minorHAnsi" w:eastAsia="Calibri" w:hAnsiTheme="minorHAnsi" w:cstheme="minorHAnsi"/>
          <w:sz w:val="22"/>
          <w:szCs w:val="22"/>
          <w:lang w:eastAsia="en-US"/>
        </w:rPr>
      </w:pPr>
    </w:p>
    <w:p w14:paraId="10AA8BB0" w14:textId="0E30C217" w:rsidR="00AC1C22" w:rsidRPr="005C7E13" w:rsidRDefault="00325C0E" w:rsidP="006C5C54">
      <w:pPr>
        <w:pStyle w:val="Paragrafoelenco"/>
        <w:numPr>
          <w:ilvl w:val="0"/>
          <w:numId w:val="4"/>
        </w:numPr>
        <w:tabs>
          <w:tab w:val="left" w:pos="284"/>
        </w:tabs>
        <w:spacing w:after="120"/>
        <w:ind w:hanging="720"/>
        <w:jc w:val="both"/>
        <w:rPr>
          <w:rFonts w:asciiTheme="minorHAnsi" w:hAnsiTheme="minorHAnsi" w:cstheme="minorHAnsi"/>
          <w:b/>
          <w:sz w:val="22"/>
          <w:szCs w:val="22"/>
        </w:rPr>
      </w:pPr>
      <w:r w:rsidRPr="005C7E13">
        <w:rPr>
          <w:rFonts w:asciiTheme="minorHAnsi" w:hAnsiTheme="minorHAnsi" w:cstheme="minorHAnsi"/>
          <w:b/>
          <w:sz w:val="22"/>
          <w:szCs w:val="22"/>
        </w:rPr>
        <w:t xml:space="preserve">Approvazione </w:t>
      </w:r>
      <w:r w:rsidR="008C3131" w:rsidRPr="005C7E13">
        <w:rPr>
          <w:rFonts w:asciiTheme="minorHAnsi" w:hAnsiTheme="minorHAnsi" w:cstheme="minorHAnsi"/>
          <w:b/>
          <w:sz w:val="22"/>
          <w:szCs w:val="22"/>
        </w:rPr>
        <w:t>verbali</w:t>
      </w:r>
      <w:r w:rsidR="00AC7D34" w:rsidRPr="005C7E13">
        <w:rPr>
          <w:rFonts w:asciiTheme="minorHAnsi" w:hAnsiTheme="minorHAnsi" w:cstheme="minorHAnsi"/>
          <w:b/>
          <w:sz w:val="22"/>
          <w:szCs w:val="22"/>
        </w:rPr>
        <w:t xml:space="preserve"> </w:t>
      </w:r>
    </w:p>
    <w:p w14:paraId="2B130E59" w14:textId="6A99BAB4" w:rsidR="00CC44A5" w:rsidRPr="005C7E13" w:rsidRDefault="00FE20BC" w:rsidP="00D1605A">
      <w:pPr>
        <w:spacing w:after="120"/>
        <w:ind w:firstLine="284"/>
        <w:jc w:val="both"/>
        <w:rPr>
          <w:rFonts w:asciiTheme="minorHAnsi" w:hAnsiTheme="minorHAnsi" w:cstheme="minorHAnsi"/>
          <w:sz w:val="22"/>
          <w:szCs w:val="22"/>
        </w:rPr>
      </w:pPr>
      <w:r w:rsidRPr="005C7E13">
        <w:rPr>
          <w:rFonts w:asciiTheme="minorHAnsi" w:hAnsiTheme="minorHAnsi" w:cstheme="minorHAnsi"/>
          <w:sz w:val="22"/>
          <w:szCs w:val="22"/>
        </w:rPr>
        <w:t>Il C</w:t>
      </w:r>
      <w:r w:rsidR="00AA27C0" w:rsidRPr="005C7E13">
        <w:rPr>
          <w:rFonts w:asciiTheme="minorHAnsi" w:hAnsiTheme="minorHAnsi" w:cstheme="minorHAnsi"/>
          <w:sz w:val="22"/>
          <w:szCs w:val="22"/>
        </w:rPr>
        <w:t>oordinatore invita il C</w:t>
      </w:r>
      <w:r w:rsidR="009417DD" w:rsidRPr="005C7E13">
        <w:rPr>
          <w:rFonts w:asciiTheme="minorHAnsi" w:hAnsiTheme="minorHAnsi" w:cstheme="minorHAnsi"/>
          <w:sz w:val="22"/>
          <w:szCs w:val="22"/>
        </w:rPr>
        <w:t xml:space="preserve">onsiglio ad approvare </w:t>
      </w:r>
      <w:r w:rsidR="00CC44A5" w:rsidRPr="005C7E13">
        <w:rPr>
          <w:rFonts w:asciiTheme="minorHAnsi" w:hAnsiTheme="minorHAnsi" w:cstheme="minorHAnsi"/>
          <w:sz w:val="22"/>
          <w:szCs w:val="22"/>
        </w:rPr>
        <w:t>i verbal</w:t>
      </w:r>
      <w:r w:rsidR="00C46DC9" w:rsidRPr="005C7E13">
        <w:rPr>
          <w:rFonts w:asciiTheme="minorHAnsi" w:hAnsiTheme="minorHAnsi" w:cstheme="minorHAnsi"/>
          <w:sz w:val="22"/>
          <w:szCs w:val="22"/>
        </w:rPr>
        <w:t>i</w:t>
      </w:r>
      <w:r w:rsidR="00CC44A5" w:rsidRPr="005C7E13">
        <w:rPr>
          <w:rFonts w:asciiTheme="minorHAnsi" w:hAnsiTheme="minorHAnsi" w:cstheme="minorHAnsi"/>
          <w:sz w:val="22"/>
          <w:szCs w:val="22"/>
        </w:rPr>
        <w:t xml:space="preserve"> dell</w:t>
      </w:r>
      <w:r w:rsidR="00C46DC9" w:rsidRPr="005C7E13">
        <w:rPr>
          <w:rFonts w:asciiTheme="minorHAnsi" w:hAnsiTheme="minorHAnsi" w:cstheme="minorHAnsi"/>
          <w:sz w:val="22"/>
          <w:szCs w:val="22"/>
        </w:rPr>
        <w:t>e</w:t>
      </w:r>
      <w:r w:rsidR="00CC44A5" w:rsidRPr="005C7E13">
        <w:rPr>
          <w:rFonts w:asciiTheme="minorHAnsi" w:hAnsiTheme="minorHAnsi" w:cstheme="minorHAnsi"/>
          <w:sz w:val="22"/>
          <w:szCs w:val="22"/>
        </w:rPr>
        <w:t xml:space="preserve"> riunion</w:t>
      </w:r>
      <w:r w:rsidR="00BE2648" w:rsidRPr="005C7E13">
        <w:rPr>
          <w:rFonts w:asciiTheme="minorHAnsi" w:hAnsiTheme="minorHAnsi" w:cstheme="minorHAnsi"/>
          <w:sz w:val="22"/>
          <w:szCs w:val="22"/>
        </w:rPr>
        <w:t>i</w:t>
      </w:r>
      <w:r w:rsidR="00CC44A5" w:rsidRPr="005C7E13">
        <w:rPr>
          <w:rFonts w:asciiTheme="minorHAnsi" w:hAnsiTheme="minorHAnsi" w:cstheme="minorHAnsi"/>
          <w:sz w:val="22"/>
          <w:szCs w:val="22"/>
        </w:rPr>
        <w:t xml:space="preserve"> </w:t>
      </w:r>
      <w:r w:rsidR="00EC024E" w:rsidRPr="005C7E13">
        <w:rPr>
          <w:rFonts w:asciiTheme="minorHAnsi" w:hAnsiTheme="minorHAnsi" w:cstheme="minorHAnsi"/>
          <w:sz w:val="22"/>
          <w:szCs w:val="22"/>
        </w:rPr>
        <w:t xml:space="preserve">del </w:t>
      </w:r>
      <w:r w:rsidR="00C46DC9" w:rsidRPr="005C7E13">
        <w:rPr>
          <w:rFonts w:asciiTheme="minorHAnsi" w:hAnsiTheme="minorHAnsi" w:cstheme="minorHAnsi"/>
          <w:sz w:val="22"/>
          <w:szCs w:val="22"/>
        </w:rPr>
        <w:t xml:space="preserve">22 aprile 2024 e </w:t>
      </w:r>
      <w:r w:rsidR="003F556A" w:rsidRPr="005C7E13">
        <w:rPr>
          <w:rFonts w:asciiTheme="minorHAnsi" w:hAnsiTheme="minorHAnsi" w:cstheme="minorHAnsi"/>
          <w:sz w:val="22"/>
          <w:szCs w:val="22"/>
        </w:rPr>
        <w:t xml:space="preserve">del </w:t>
      </w:r>
      <w:r w:rsidR="00C46DC9" w:rsidRPr="005C7E13">
        <w:rPr>
          <w:rFonts w:asciiTheme="minorHAnsi" w:hAnsiTheme="minorHAnsi" w:cstheme="minorHAnsi"/>
          <w:sz w:val="22"/>
          <w:szCs w:val="22"/>
        </w:rPr>
        <w:t>2 maggio 2</w:t>
      </w:r>
      <w:r w:rsidR="00BE2648" w:rsidRPr="005C7E13">
        <w:rPr>
          <w:rFonts w:asciiTheme="minorHAnsi" w:hAnsiTheme="minorHAnsi" w:cstheme="minorHAnsi"/>
          <w:sz w:val="22"/>
          <w:szCs w:val="22"/>
        </w:rPr>
        <w:t>024</w:t>
      </w:r>
      <w:r w:rsidR="00C46DC9" w:rsidRPr="005C7E13">
        <w:rPr>
          <w:rFonts w:asciiTheme="minorHAnsi" w:hAnsiTheme="minorHAnsi" w:cstheme="minorHAnsi"/>
          <w:sz w:val="22"/>
          <w:szCs w:val="22"/>
        </w:rPr>
        <w:t xml:space="preserve"> (telematico)</w:t>
      </w:r>
      <w:r w:rsidR="00CC44A5" w:rsidRPr="005C7E13">
        <w:rPr>
          <w:rFonts w:asciiTheme="minorHAnsi" w:hAnsiTheme="minorHAnsi" w:cstheme="minorHAnsi"/>
          <w:sz w:val="22"/>
          <w:szCs w:val="22"/>
        </w:rPr>
        <w:t xml:space="preserve"> mess</w:t>
      </w:r>
      <w:r w:rsidR="00BE2648" w:rsidRPr="005C7E13">
        <w:rPr>
          <w:rFonts w:asciiTheme="minorHAnsi" w:hAnsiTheme="minorHAnsi" w:cstheme="minorHAnsi"/>
          <w:sz w:val="22"/>
          <w:szCs w:val="22"/>
        </w:rPr>
        <w:t>i</w:t>
      </w:r>
      <w:r w:rsidR="00CC44A5" w:rsidRPr="005C7E13">
        <w:rPr>
          <w:rFonts w:asciiTheme="minorHAnsi" w:hAnsiTheme="minorHAnsi" w:cstheme="minorHAnsi"/>
          <w:sz w:val="22"/>
          <w:szCs w:val="22"/>
        </w:rPr>
        <w:t xml:space="preserve"> a disposizione in Aulaweb</w:t>
      </w:r>
      <w:r w:rsidR="00F731B3" w:rsidRPr="005C7E13">
        <w:rPr>
          <w:rFonts w:asciiTheme="minorHAnsi" w:hAnsiTheme="minorHAnsi" w:cstheme="minorHAnsi"/>
          <w:sz w:val="22"/>
          <w:szCs w:val="22"/>
        </w:rPr>
        <w:t>.</w:t>
      </w:r>
    </w:p>
    <w:p w14:paraId="2C96AD19" w14:textId="1201CCEE" w:rsidR="00A369EF" w:rsidRPr="005C7E13" w:rsidRDefault="00A369EF" w:rsidP="00D1605A">
      <w:pPr>
        <w:spacing w:after="120"/>
        <w:ind w:firstLine="284"/>
        <w:jc w:val="both"/>
        <w:rPr>
          <w:rFonts w:asciiTheme="minorHAnsi" w:hAnsiTheme="minorHAnsi" w:cstheme="minorHAnsi"/>
          <w:sz w:val="22"/>
          <w:szCs w:val="22"/>
        </w:rPr>
      </w:pPr>
      <w:r w:rsidRPr="005C7E13">
        <w:rPr>
          <w:rFonts w:asciiTheme="minorHAnsi" w:hAnsiTheme="minorHAnsi" w:cstheme="minorHAnsi"/>
          <w:sz w:val="22"/>
          <w:szCs w:val="22"/>
        </w:rPr>
        <w:t>Il Consiglio, unanime, approva.</w:t>
      </w:r>
    </w:p>
    <w:p w14:paraId="31FFE261" w14:textId="77777777" w:rsidR="00D04F89" w:rsidRPr="005C7E13" w:rsidRDefault="00D04F89" w:rsidP="00D07B90">
      <w:pPr>
        <w:jc w:val="both"/>
        <w:rPr>
          <w:rFonts w:asciiTheme="minorHAnsi" w:hAnsiTheme="minorHAnsi" w:cstheme="minorHAnsi"/>
          <w:sz w:val="22"/>
          <w:szCs w:val="22"/>
        </w:rPr>
      </w:pPr>
    </w:p>
    <w:p w14:paraId="409C74B0" w14:textId="77777777" w:rsidR="00D04F89" w:rsidRPr="005C7E13" w:rsidRDefault="00EB668D" w:rsidP="00D07B90">
      <w:pPr>
        <w:pStyle w:val="Default"/>
        <w:tabs>
          <w:tab w:val="left" w:pos="284"/>
        </w:tabs>
        <w:spacing w:after="120"/>
        <w:jc w:val="both"/>
        <w:rPr>
          <w:rFonts w:asciiTheme="minorHAnsi" w:hAnsiTheme="minorHAnsi" w:cstheme="minorHAnsi"/>
          <w:b/>
          <w:bCs/>
          <w:sz w:val="22"/>
          <w:szCs w:val="22"/>
        </w:rPr>
      </w:pPr>
      <w:r w:rsidRPr="005C7E13">
        <w:rPr>
          <w:rFonts w:asciiTheme="minorHAnsi" w:hAnsiTheme="minorHAnsi" w:cstheme="minorHAnsi"/>
          <w:b/>
          <w:bCs/>
          <w:sz w:val="22"/>
          <w:szCs w:val="22"/>
        </w:rPr>
        <w:t>2.</w:t>
      </w:r>
      <w:r w:rsidR="00D04F89" w:rsidRPr="005C7E13">
        <w:rPr>
          <w:rFonts w:asciiTheme="minorHAnsi" w:hAnsiTheme="minorHAnsi" w:cstheme="minorHAnsi"/>
          <w:b/>
          <w:bCs/>
          <w:sz w:val="22"/>
          <w:szCs w:val="22"/>
        </w:rPr>
        <w:t xml:space="preserve"> </w:t>
      </w:r>
      <w:r w:rsidR="00B529BB" w:rsidRPr="005C7E13">
        <w:rPr>
          <w:rFonts w:asciiTheme="minorHAnsi" w:hAnsiTheme="minorHAnsi" w:cstheme="minorHAnsi"/>
          <w:b/>
          <w:bCs/>
          <w:sz w:val="22"/>
          <w:szCs w:val="22"/>
        </w:rPr>
        <w:tab/>
      </w:r>
      <w:r w:rsidR="00D04F89" w:rsidRPr="005C7E13">
        <w:rPr>
          <w:rFonts w:asciiTheme="minorHAnsi" w:hAnsiTheme="minorHAnsi" w:cstheme="minorHAnsi"/>
          <w:b/>
          <w:bCs/>
          <w:sz w:val="22"/>
          <w:szCs w:val="22"/>
        </w:rPr>
        <w:t>Comunicazioni</w:t>
      </w:r>
    </w:p>
    <w:p w14:paraId="69B678AD" w14:textId="77777777" w:rsidR="002F0034" w:rsidRPr="005C7E13" w:rsidRDefault="002F0034" w:rsidP="002F0034">
      <w:pPr>
        <w:pStyle w:val="Paragrafoelenco"/>
        <w:spacing w:after="120"/>
        <w:ind w:left="0" w:firstLine="284"/>
        <w:jc w:val="both"/>
        <w:rPr>
          <w:rFonts w:asciiTheme="minorHAnsi" w:hAnsiTheme="minorHAnsi" w:cstheme="minorHAnsi"/>
          <w:b/>
          <w:bCs/>
          <w:sz w:val="22"/>
          <w:szCs w:val="22"/>
        </w:rPr>
      </w:pPr>
      <w:r w:rsidRPr="005C7E13">
        <w:rPr>
          <w:rFonts w:asciiTheme="minorHAnsi" w:hAnsiTheme="minorHAnsi" w:cstheme="minorHAnsi"/>
          <w:spacing w:val="-2"/>
          <w:sz w:val="22"/>
          <w:szCs w:val="22"/>
        </w:rPr>
        <w:t>Il Coordinatore comunica che:</w:t>
      </w:r>
    </w:p>
    <w:p w14:paraId="18406762" w14:textId="636F5748" w:rsidR="002F0034" w:rsidRPr="005C7E13" w:rsidRDefault="002F0034" w:rsidP="002F0034">
      <w:pPr>
        <w:ind w:firstLine="284"/>
        <w:contextualSpacing/>
        <w:jc w:val="both"/>
        <w:rPr>
          <w:rFonts w:asciiTheme="minorHAnsi" w:hAnsiTheme="minorHAnsi" w:cstheme="minorHAnsi"/>
          <w:spacing w:val="-2"/>
          <w:sz w:val="22"/>
          <w:szCs w:val="22"/>
        </w:rPr>
      </w:pPr>
      <w:r w:rsidRPr="005C7E13">
        <w:rPr>
          <w:rFonts w:asciiTheme="minorHAnsi" w:hAnsiTheme="minorHAnsi" w:cstheme="minorHAnsi"/>
          <w:spacing w:val="-2"/>
          <w:sz w:val="22"/>
          <w:szCs w:val="22"/>
        </w:rPr>
        <w:t xml:space="preserve">a) </w:t>
      </w:r>
      <w:r w:rsidR="00E33BA2" w:rsidRPr="005C7E13">
        <w:rPr>
          <w:rFonts w:asciiTheme="minorHAnsi" w:hAnsiTheme="minorHAnsi" w:cstheme="minorHAnsi"/>
          <w:spacing w:val="-2"/>
          <w:sz w:val="22"/>
          <w:szCs w:val="22"/>
        </w:rPr>
        <w:t>i seguenti</w:t>
      </w:r>
      <w:r w:rsidRPr="005C7E13">
        <w:rPr>
          <w:rFonts w:asciiTheme="minorHAnsi" w:hAnsiTheme="minorHAnsi" w:cstheme="minorHAnsi"/>
          <w:spacing w:val="-2"/>
          <w:sz w:val="22"/>
          <w:szCs w:val="22"/>
        </w:rPr>
        <w:t xml:space="preserve"> insegnamenti dell’a.a. 2024/2025, non </w:t>
      </w:r>
      <w:r w:rsidR="005C7E13" w:rsidRPr="005C7E13">
        <w:rPr>
          <w:rFonts w:asciiTheme="minorHAnsi" w:hAnsiTheme="minorHAnsi" w:cstheme="minorHAnsi"/>
          <w:spacing w:val="-2"/>
          <w:sz w:val="22"/>
          <w:szCs w:val="22"/>
        </w:rPr>
        <w:t>coperti d</w:t>
      </w:r>
      <w:r w:rsidRPr="005C7E13">
        <w:rPr>
          <w:rFonts w:asciiTheme="minorHAnsi" w:hAnsiTheme="minorHAnsi" w:cstheme="minorHAnsi"/>
          <w:spacing w:val="-2"/>
          <w:sz w:val="22"/>
          <w:szCs w:val="22"/>
        </w:rPr>
        <w:t>a docenti strutturati, sono stati così affidati:</w:t>
      </w:r>
    </w:p>
    <w:p w14:paraId="79CAC89B" w14:textId="77777777" w:rsidR="002F0034" w:rsidRPr="005C7E13" w:rsidRDefault="002F0034" w:rsidP="002F0034">
      <w:pPr>
        <w:pStyle w:val="Paragrafoelenco"/>
        <w:numPr>
          <w:ilvl w:val="0"/>
          <w:numId w:val="10"/>
        </w:numPr>
        <w:ind w:left="0" w:firstLine="284"/>
        <w:jc w:val="both"/>
        <w:rPr>
          <w:rFonts w:asciiTheme="minorHAnsi" w:hAnsiTheme="minorHAnsi" w:cstheme="minorHAnsi"/>
          <w:b/>
          <w:bCs/>
          <w:sz w:val="22"/>
          <w:szCs w:val="22"/>
          <w:lang w:val="en-GB"/>
        </w:rPr>
      </w:pPr>
      <w:r w:rsidRPr="005C7E13">
        <w:rPr>
          <w:rFonts w:asciiTheme="minorHAnsi" w:hAnsiTheme="minorHAnsi" w:cstheme="minorHAnsi"/>
          <w:color w:val="000000"/>
          <w:sz w:val="22"/>
          <w:szCs w:val="22"/>
          <w:lang w:val="en-GB"/>
        </w:rPr>
        <w:t xml:space="preserve">Geography, Commodities Trading, Geopolitics: Enrico </w:t>
      </w:r>
      <w:r w:rsidRPr="005C7E13">
        <w:rPr>
          <w:rFonts w:asciiTheme="minorHAnsi" w:hAnsiTheme="minorHAnsi" w:cstheme="minorHAnsi"/>
          <w:sz w:val="22"/>
          <w:szCs w:val="22"/>
          <w:lang w:val="en-GB"/>
        </w:rPr>
        <w:t>Paglia</w:t>
      </w:r>
    </w:p>
    <w:p w14:paraId="737ED060" w14:textId="77777777" w:rsidR="002F0034" w:rsidRPr="005C7E13" w:rsidRDefault="002F0034" w:rsidP="002F0034">
      <w:pPr>
        <w:pStyle w:val="Paragrafoelenco"/>
        <w:numPr>
          <w:ilvl w:val="0"/>
          <w:numId w:val="10"/>
        </w:numPr>
        <w:ind w:left="0" w:firstLine="284"/>
        <w:jc w:val="both"/>
        <w:rPr>
          <w:rFonts w:asciiTheme="minorHAnsi" w:hAnsiTheme="minorHAnsi" w:cstheme="minorHAnsi"/>
          <w:sz w:val="22"/>
          <w:szCs w:val="22"/>
          <w:lang w:val="en-GB"/>
        </w:rPr>
      </w:pPr>
      <w:r w:rsidRPr="005C7E13">
        <w:rPr>
          <w:rFonts w:asciiTheme="minorHAnsi" w:hAnsiTheme="minorHAnsi" w:cstheme="minorHAnsi"/>
          <w:sz w:val="22"/>
          <w:szCs w:val="22"/>
          <w:lang w:val="en-GB"/>
        </w:rPr>
        <w:t>Law and Practice of National, EU and International Shipping Programmes: Mauro Chirco</w:t>
      </w:r>
    </w:p>
    <w:p w14:paraId="630CECA2" w14:textId="77777777" w:rsidR="002F0034" w:rsidRPr="005C7E13" w:rsidRDefault="002F0034" w:rsidP="002F0034">
      <w:pPr>
        <w:pStyle w:val="Paragrafoelenco"/>
        <w:numPr>
          <w:ilvl w:val="0"/>
          <w:numId w:val="10"/>
        </w:numPr>
        <w:ind w:left="0" w:firstLine="284"/>
        <w:jc w:val="both"/>
        <w:rPr>
          <w:rFonts w:asciiTheme="minorHAnsi" w:hAnsiTheme="minorHAnsi" w:cstheme="minorHAnsi"/>
          <w:sz w:val="22"/>
          <w:szCs w:val="22"/>
          <w:lang w:val="en-GB"/>
        </w:rPr>
      </w:pPr>
      <w:r w:rsidRPr="005C7E13">
        <w:rPr>
          <w:rFonts w:asciiTheme="minorHAnsi" w:hAnsiTheme="minorHAnsi" w:cstheme="minorHAnsi"/>
          <w:sz w:val="22"/>
          <w:szCs w:val="22"/>
          <w:lang w:val="en-GB"/>
        </w:rPr>
        <w:t>Maritime Customs and Tax Law and Practice: Carla Bellieni</w:t>
      </w:r>
    </w:p>
    <w:p w14:paraId="01DEE323" w14:textId="77777777" w:rsidR="002F0034" w:rsidRPr="005C7E13" w:rsidRDefault="002F0034" w:rsidP="002F0034">
      <w:pPr>
        <w:pStyle w:val="Paragrafoelenco"/>
        <w:numPr>
          <w:ilvl w:val="0"/>
          <w:numId w:val="10"/>
        </w:numPr>
        <w:ind w:left="0" w:firstLine="284"/>
        <w:jc w:val="both"/>
        <w:rPr>
          <w:rFonts w:asciiTheme="minorHAnsi" w:hAnsiTheme="minorHAnsi" w:cstheme="minorHAnsi"/>
          <w:sz w:val="22"/>
          <w:szCs w:val="22"/>
          <w:lang w:val="en-GB"/>
        </w:rPr>
      </w:pPr>
      <w:r w:rsidRPr="005C7E13">
        <w:rPr>
          <w:rFonts w:asciiTheme="minorHAnsi" w:hAnsiTheme="minorHAnsi" w:cstheme="minorHAnsi"/>
          <w:sz w:val="22"/>
          <w:szCs w:val="22"/>
          <w:lang w:val="en-GB"/>
        </w:rPr>
        <w:t>Ship Agency and Management: Gian Enzo Duci</w:t>
      </w:r>
    </w:p>
    <w:p w14:paraId="5EBC78D9" w14:textId="77777777" w:rsidR="002F0034" w:rsidRPr="005C7E13" w:rsidRDefault="002F0034" w:rsidP="002F0034">
      <w:pPr>
        <w:pStyle w:val="Paragrafoelenco"/>
        <w:numPr>
          <w:ilvl w:val="0"/>
          <w:numId w:val="10"/>
        </w:numPr>
        <w:ind w:left="0" w:firstLine="284"/>
        <w:contextualSpacing w:val="0"/>
        <w:jc w:val="both"/>
        <w:rPr>
          <w:rFonts w:asciiTheme="minorHAnsi" w:hAnsiTheme="minorHAnsi" w:cstheme="minorHAnsi"/>
          <w:b/>
          <w:bCs/>
          <w:sz w:val="22"/>
          <w:szCs w:val="22"/>
          <w:lang w:val="en-GB"/>
        </w:rPr>
      </w:pPr>
      <w:r w:rsidRPr="005C7E13">
        <w:rPr>
          <w:rFonts w:asciiTheme="minorHAnsi" w:hAnsiTheme="minorHAnsi" w:cstheme="minorHAnsi"/>
          <w:sz w:val="22"/>
          <w:szCs w:val="22"/>
          <w:lang w:val="en-GB"/>
        </w:rPr>
        <w:lastRenderedPageBreak/>
        <w:t>English Language B2 Level: Justin Rainey</w:t>
      </w:r>
    </w:p>
    <w:p w14:paraId="7F751371" w14:textId="2214C822" w:rsidR="002F0034" w:rsidRPr="005C7E13" w:rsidRDefault="002F0034" w:rsidP="002F0034">
      <w:pPr>
        <w:pStyle w:val="Paragrafoelenco"/>
        <w:spacing w:after="120"/>
        <w:ind w:left="284"/>
        <w:contextualSpacing w:val="0"/>
        <w:jc w:val="both"/>
        <w:rPr>
          <w:rFonts w:asciiTheme="minorHAnsi" w:hAnsiTheme="minorHAnsi" w:cstheme="minorHAnsi"/>
          <w:b/>
          <w:bCs/>
          <w:sz w:val="22"/>
          <w:szCs w:val="22"/>
        </w:rPr>
      </w:pPr>
      <w:r w:rsidRPr="005C7E13">
        <w:rPr>
          <w:rFonts w:asciiTheme="minorHAnsi" w:hAnsiTheme="minorHAnsi" w:cstheme="minorHAnsi"/>
          <w:sz w:val="22"/>
          <w:szCs w:val="22"/>
        </w:rPr>
        <w:t>L</w:t>
      </w:r>
      <w:r w:rsidR="00E33BA2" w:rsidRPr="005C7E13">
        <w:rPr>
          <w:rFonts w:asciiTheme="minorHAnsi" w:hAnsiTheme="minorHAnsi" w:cstheme="minorHAnsi"/>
          <w:sz w:val="22"/>
          <w:szCs w:val="22"/>
        </w:rPr>
        <w:t>e procedure comparative per l’</w:t>
      </w:r>
      <w:r w:rsidRPr="005C7E13">
        <w:rPr>
          <w:rFonts w:asciiTheme="minorHAnsi" w:hAnsiTheme="minorHAnsi" w:cstheme="minorHAnsi"/>
          <w:sz w:val="22"/>
          <w:szCs w:val="22"/>
        </w:rPr>
        <w:t xml:space="preserve">affidamento dei contratti integrativi e di supporto alla didattica </w:t>
      </w:r>
      <w:r w:rsidR="00E33BA2" w:rsidRPr="005C7E13">
        <w:rPr>
          <w:rFonts w:asciiTheme="minorHAnsi" w:hAnsiTheme="minorHAnsi" w:cstheme="minorHAnsi"/>
          <w:sz w:val="22"/>
          <w:szCs w:val="22"/>
        </w:rPr>
        <w:t>sono</w:t>
      </w:r>
      <w:r w:rsidRPr="005C7E13">
        <w:rPr>
          <w:rFonts w:asciiTheme="minorHAnsi" w:hAnsiTheme="minorHAnsi" w:cstheme="minorHAnsi"/>
          <w:sz w:val="22"/>
          <w:szCs w:val="22"/>
        </w:rPr>
        <w:t xml:space="preserve"> ancora in corso.</w:t>
      </w:r>
    </w:p>
    <w:p w14:paraId="4977DB7F" w14:textId="509F14ED" w:rsidR="002F0034" w:rsidRPr="005C7E13" w:rsidRDefault="002F0034" w:rsidP="002F0034">
      <w:pPr>
        <w:spacing w:after="120"/>
        <w:ind w:firstLine="284"/>
        <w:jc w:val="both"/>
        <w:rPr>
          <w:rFonts w:asciiTheme="minorHAnsi" w:hAnsiTheme="minorHAnsi" w:cstheme="minorHAnsi"/>
          <w:sz w:val="22"/>
          <w:szCs w:val="22"/>
        </w:rPr>
      </w:pPr>
      <w:r w:rsidRPr="005C7E13">
        <w:rPr>
          <w:rFonts w:asciiTheme="minorHAnsi" w:hAnsiTheme="minorHAnsi" w:cstheme="minorHAnsi"/>
          <w:sz w:val="22"/>
          <w:szCs w:val="22"/>
        </w:rPr>
        <w:t>b) In questo momento risultano preimmatricolati al CdS EMMP 24 studenti di cui 11 provenienti da CLEAMLT, 1 da Maritime Science and Technology, 2 da corsi triennali trasportistici di altri Atenei italiani, 4 da corsi triennali aziendalistici</w:t>
      </w:r>
      <w:r w:rsidR="00E33BA2" w:rsidRPr="005C7E13">
        <w:rPr>
          <w:rFonts w:asciiTheme="minorHAnsi" w:hAnsiTheme="minorHAnsi" w:cstheme="minorHAnsi"/>
          <w:sz w:val="22"/>
          <w:szCs w:val="22"/>
        </w:rPr>
        <w:t xml:space="preserve"> non trasportistici</w:t>
      </w:r>
      <w:r w:rsidRPr="005C7E13">
        <w:rPr>
          <w:rFonts w:asciiTheme="minorHAnsi" w:hAnsiTheme="minorHAnsi" w:cstheme="minorHAnsi"/>
          <w:sz w:val="22"/>
          <w:szCs w:val="22"/>
        </w:rPr>
        <w:t>, 7 provenienti dall’estero. I dati non risultano particolarmente significativi in quanto il periodo di apertura delle preimmatricolazioni/immatricolazioni è soltanto all’inizio e</w:t>
      </w:r>
      <w:r w:rsidR="00E33BA2" w:rsidRPr="005C7E13">
        <w:rPr>
          <w:rFonts w:asciiTheme="minorHAnsi" w:hAnsiTheme="minorHAnsi" w:cstheme="minorHAnsi"/>
          <w:sz w:val="22"/>
          <w:szCs w:val="22"/>
        </w:rPr>
        <w:t>,</w:t>
      </w:r>
      <w:r w:rsidRPr="005C7E13">
        <w:rPr>
          <w:rFonts w:asciiTheme="minorHAnsi" w:hAnsiTheme="minorHAnsi" w:cstheme="minorHAnsi"/>
          <w:sz w:val="22"/>
          <w:szCs w:val="22"/>
        </w:rPr>
        <w:t xml:space="preserve"> inoltre</w:t>
      </w:r>
      <w:r w:rsidR="00E33BA2" w:rsidRPr="005C7E13">
        <w:rPr>
          <w:rFonts w:asciiTheme="minorHAnsi" w:hAnsiTheme="minorHAnsi" w:cstheme="minorHAnsi"/>
          <w:sz w:val="22"/>
          <w:szCs w:val="22"/>
        </w:rPr>
        <w:t>,</w:t>
      </w:r>
      <w:r w:rsidRPr="005C7E13">
        <w:rPr>
          <w:rFonts w:asciiTheme="minorHAnsi" w:hAnsiTheme="minorHAnsi" w:cstheme="minorHAnsi"/>
          <w:sz w:val="22"/>
          <w:szCs w:val="22"/>
        </w:rPr>
        <w:t xml:space="preserve"> non è possibile effettuare un confronto con la situazione dell’anno scorso a questa stessa data.</w:t>
      </w:r>
    </w:p>
    <w:p w14:paraId="162C844F" w14:textId="42E5DE9A" w:rsidR="002F0034" w:rsidRPr="005C7E13" w:rsidRDefault="002F0034" w:rsidP="002F0034">
      <w:pPr>
        <w:ind w:firstLine="284"/>
        <w:jc w:val="both"/>
        <w:rPr>
          <w:rFonts w:asciiTheme="minorHAnsi" w:hAnsiTheme="minorHAnsi" w:cstheme="minorHAnsi"/>
          <w:sz w:val="22"/>
          <w:szCs w:val="22"/>
        </w:rPr>
      </w:pPr>
      <w:r w:rsidRPr="005C7E13">
        <w:rPr>
          <w:rFonts w:asciiTheme="minorHAnsi" w:hAnsiTheme="minorHAnsi" w:cstheme="minorHAnsi"/>
          <w:sz w:val="22"/>
          <w:szCs w:val="22"/>
        </w:rPr>
        <w:t xml:space="preserve">c) salvo eventuali ulteriori modifiche che dovessero rendersi necessarie, il calendario delle lezioni del primo semestre </w:t>
      </w:r>
      <w:r w:rsidR="00E33BA2" w:rsidRPr="005C7E13">
        <w:rPr>
          <w:rFonts w:asciiTheme="minorHAnsi" w:hAnsiTheme="minorHAnsi" w:cstheme="minorHAnsi"/>
          <w:sz w:val="22"/>
          <w:szCs w:val="22"/>
        </w:rPr>
        <w:t>dell’</w:t>
      </w:r>
      <w:r w:rsidRPr="005C7E13">
        <w:rPr>
          <w:rFonts w:asciiTheme="minorHAnsi" w:hAnsiTheme="minorHAnsi" w:cstheme="minorHAnsi"/>
          <w:sz w:val="22"/>
          <w:szCs w:val="22"/>
        </w:rPr>
        <w:t xml:space="preserve">a.a. 2024/2025 </w:t>
      </w:r>
      <w:r w:rsidR="00E33BA2" w:rsidRPr="005C7E13">
        <w:rPr>
          <w:rFonts w:asciiTheme="minorHAnsi" w:hAnsiTheme="minorHAnsi" w:cstheme="minorHAnsi"/>
          <w:sz w:val="22"/>
          <w:szCs w:val="22"/>
        </w:rPr>
        <w:t>riproduce</w:t>
      </w:r>
      <w:r w:rsidRPr="005C7E13">
        <w:rPr>
          <w:rFonts w:asciiTheme="minorHAnsi" w:hAnsiTheme="minorHAnsi" w:cstheme="minorHAnsi"/>
          <w:sz w:val="22"/>
          <w:szCs w:val="22"/>
        </w:rPr>
        <w:t xml:space="preserve"> quello dell’anno </w:t>
      </w:r>
      <w:r w:rsidR="00E33BA2" w:rsidRPr="005C7E13">
        <w:rPr>
          <w:rFonts w:asciiTheme="minorHAnsi" w:hAnsiTheme="minorHAnsi" w:cstheme="minorHAnsi"/>
          <w:sz w:val="22"/>
          <w:szCs w:val="22"/>
        </w:rPr>
        <w:t>precedente</w:t>
      </w:r>
      <w:r w:rsidRPr="005C7E13">
        <w:rPr>
          <w:rFonts w:asciiTheme="minorHAnsi" w:hAnsiTheme="minorHAnsi" w:cstheme="minorHAnsi"/>
          <w:sz w:val="22"/>
          <w:szCs w:val="22"/>
        </w:rPr>
        <w:t xml:space="preserve"> con due differenze: per esigenze del docente le lezioni di English Language B2 Level si svolgeranno al lunedì nella fascia oraria 11.00-13.00 e, su richiesta degli studenti, il giovedì vi sarà un’ora di pausa al termine della mattina con conseguente slittamento in avanti di un’ora degli insegnamenti di Ottimizzazione delle attività marittimo-portuali e Law and Practice of National, UE and International Shipping Programmes.</w:t>
      </w:r>
    </w:p>
    <w:p w14:paraId="7C8B3EB2" w14:textId="02392D95" w:rsidR="00173C42" w:rsidRPr="005C7E13" w:rsidRDefault="00173C42" w:rsidP="00721B3F">
      <w:pPr>
        <w:jc w:val="both"/>
        <w:rPr>
          <w:rFonts w:asciiTheme="minorHAnsi" w:hAnsiTheme="minorHAnsi" w:cstheme="minorHAnsi"/>
          <w:sz w:val="22"/>
          <w:szCs w:val="22"/>
          <w:bdr w:val="none" w:sz="0" w:space="0" w:color="auto" w:frame="1"/>
          <w:shd w:val="clear" w:color="auto" w:fill="FFFFFF"/>
        </w:rPr>
      </w:pPr>
    </w:p>
    <w:p w14:paraId="0192212A" w14:textId="703CF773" w:rsidR="00AB73C3" w:rsidRPr="005C7E13" w:rsidRDefault="00EE77DC" w:rsidP="00AB73C3">
      <w:pPr>
        <w:pStyle w:val="Default"/>
        <w:spacing w:after="120"/>
        <w:ind w:left="284" w:hanging="284"/>
        <w:jc w:val="both"/>
        <w:rPr>
          <w:rFonts w:asciiTheme="minorHAnsi" w:hAnsiTheme="minorHAnsi" w:cstheme="minorHAnsi"/>
          <w:b/>
          <w:bCs/>
          <w:sz w:val="22"/>
          <w:szCs w:val="22"/>
        </w:rPr>
      </w:pPr>
      <w:r w:rsidRPr="005C7E13">
        <w:rPr>
          <w:rFonts w:asciiTheme="minorHAnsi" w:hAnsiTheme="minorHAnsi" w:cstheme="minorHAnsi"/>
          <w:b/>
          <w:bCs/>
          <w:sz w:val="22"/>
          <w:szCs w:val="22"/>
        </w:rPr>
        <w:t>3</w:t>
      </w:r>
      <w:r w:rsidR="0028323B" w:rsidRPr="005C7E13">
        <w:rPr>
          <w:rFonts w:asciiTheme="minorHAnsi" w:hAnsiTheme="minorHAnsi" w:cstheme="minorHAnsi"/>
          <w:b/>
          <w:bCs/>
          <w:sz w:val="22"/>
          <w:szCs w:val="22"/>
        </w:rPr>
        <w:t xml:space="preserve">. </w:t>
      </w:r>
      <w:r w:rsidR="0084192B" w:rsidRPr="005C7E13">
        <w:rPr>
          <w:rFonts w:asciiTheme="minorHAnsi" w:hAnsiTheme="minorHAnsi" w:cstheme="minorHAnsi"/>
          <w:b/>
          <w:bCs/>
          <w:sz w:val="22"/>
          <w:szCs w:val="22"/>
        </w:rPr>
        <w:tab/>
      </w:r>
      <w:r w:rsidR="00AB73C3" w:rsidRPr="005C7E13">
        <w:rPr>
          <w:rFonts w:asciiTheme="minorHAnsi" w:hAnsiTheme="minorHAnsi" w:cstheme="minorHAnsi"/>
          <w:b/>
          <w:bCs/>
          <w:sz w:val="22"/>
          <w:szCs w:val="22"/>
        </w:rPr>
        <w:t>Processo AQ: stato dell’arte e adempimenti futuri</w:t>
      </w:r>
    </w:p>
    <w:p w14:paraId="5E0EFD75" w14:textId="77777777" w:rsidR="00AB73C3" w:rsidRPr="005C7E13" w:rsidRDefault="00AB73C3" w:rsidP="00AB73C3">
      <w:pPr>
        <w:spacing w:after="120"/>
        <w:ind w:firstLine="284"/>
        <w:jc w:val="both"/>
        <w:rPr>
          <w:rFonts w:asciiTheme="minorHAnsi" w:hAnsiTheme="minorHAnsi" w:cstheme="minorHAnsi"/>
          <w:sz w:val="22"/>
          <w:szCs w:val="22"/>
        </w:rPr>
      </w:pPr>
      <w:r w:rsidRPr="005C7E13">
        <w:rPr>
          <w:rFonts w:asciiTheme="minorHAnsi" w:hAnsiTheme="minorHAnsi" w:cstheme="minorHAnsi"/>
          <w:sz w:val="22"/>
          <w:szCs w:val="22"/>
        </w:rPr>
        <w:t>Il Coordinatore fa presente quanto segue:</w:t>
      </w:r>
    </w:p>
    <w:p w14:paraId="001E4A00" w14:textId="17488029" w:rsidR="00AB73C3" w:rsidRPr="005C7E13" w:rsidRDefault="00AB73C3" w:rsidP="00AB73C3">
      <w:pPr>
        <w:pStyle w:val="Paragrafoelenco"/>
        <w:numPr>
          <w:ilvl w:val="0"/>
          <w:numId w:val="12"/>
        </w:numPr>
        <w:spacing w:after="120"/>
        <w:ind w:left="0" w:firstLine="284"/>
        <w:contextualSpacing w:val="0"/>
        <w:jc w:val="both"/>
        <w:rPr>
          <w:rFonts w:asciiTheme="minorHAnsi" w:hAnsiTheme="minorHAnsi" w:cstheme="minorHAnsi"/>
          <w:sz w:val="22"/>
          <w:szCs w:val="22"/>
        </w:rPr>
      </w:pPr>
      <w:r w:rsidRPr="005C7E13">
        <w:rPr>
          <w:rFonts w:asciiTheme="minorHAnsi" w:hAnsiTheme="minorHAnsi" w:cstheme="minorHAnsi"/>
          <w:sz w:val="22"/>
          <w:szCs w:val="22"/>
        </w:rPr>
        <w:t>è stato consegnato al Presidio di Qualità dell’Ateneo l’esercizio di autovalutazione del CdS EMMP</w:t>
      </w:r>
      <w:r w:rsidR="005C7E13">
        <w:rPr>
          <w:rFonts w:asciiTheme="minorHAnsi" w:hAnsiTheme="minorHAnsi" w:cstheme="minorHAnsi"/>
          <w:sz w:val="22"/>
          <w:szCs w:val="22"/>
        </w:rPr>
        <w:t>. S</w:t>
      </w:r>
      <w:r w:rsidRPr="005C7E13">
        <w:rPr>
          <w:rFonts w:asciiTheme="minorHAnsi" w:hAnsiTheme="minorHAnsi" w:cstheme="minorHAnsi"/>
          <w:sz w:val="22"/>
          <w:szCs w:val="22"/>
        </w:rPr>
        <w:t>i è in attesa di ricevere eventuali osservazioni da parte del Presidio stesso;</w:t>
      </w:r>
    </w:p>
    <w:p w14:paraId="25098E6F" w14:textId="290F5FF8" w:rsidR="00AB73C3" w:rsidRPr="005C7E13" w:rsidRDefault="00AB73C3" w:rsidP="00AB73C3">
      <w:pPr>
        <w:pStyle w:val="Paragrafoelenco"/>
        <w:numPr>
          <w:ilvl w:val="0"/>
          <w:numId w:val="12"/>
        </w:numPr>
        <w:spacing w:after="120"/>
        <w:ind w:left="0" w:firstLine="284"/>
        <w:contextualSpacing w:val="0"/>
        <w:jc w:val="both"/>
        <w:rPr>
          <w:rFonts w:asciiTheme="minorHAnsi" w:hAnsiTheme="minorHAnsi" w:cstheme="minorHAnsi"/>
          <w:sz w:val="22"/>
          <w:szCs w:val="22"/>
        </w:rPr>
      </w:pPr>
      <w:r w:rsidRPr="005C7E13">
        <w:rPr>
          <w:rFonts w:asciiTheme="minorHAnsi" w:hAnsiTheme="minorHAnsi" w:cstheme="minorHAnsi"/>
          <w:sz w:val="22"/>
          <w:szCs w:val="22"/>
        </w:rPr>
        <w:t>le schede di insegnamento online sono state controllate, correggendo d’ufficio eventuali refusi, mentre le modifiche di ordine sostanziale sono state concordate con i singoli docenti. Le schede risultano tutte compilate. A seguito della successiva richiesta del Prorettore Carmeli di inserire nella versione italiana e inglese una frase relativa agli studenti disabili, DSA e BES, le schede sono state riaperte. Il Coordinatore invita i docenti, che non avessero ancora provveduto, a provvedere in tal senso entro il 21 luglio 2024.</w:t>
      </w:r>
    </w:p>
    <w:p w14:paraId="7AAA0726" w14:textId="77777777" w:rsidR="00AB73C3" w:rsidRPr="005C7E13" w:rsidRDefault="00AB73C3" w:rsidP="00AB73C3">
      <w:pPr>
        <w:pStyle w:val="Paragrafoelenco"/>
        <w:numPr>
          <w:ilvl w:val="0"/>
          <w:numId w:val="12"/>
        </w:numPr>
        <w:spacing w:after="120"/>
        <w:ind w:left="0" w:firstLine="284"/>
        <w:contextualSpacing w:val="0"/>
        <w:jc w:val="both"/>
        <w:rPr>
          <w:rFonts w:asciiTheme="minorHAnsi" w:hAnsiTheme="minorHAnsi" w:cstheme="minorHAnsi"/>
          <w:sz w:val="22"/>
          <w:szCs w:val="22"/>
        </w:rPr>
      </w:pPr>
      <w:r w:rsidRPr="005C7E13">
        <w:rPr>
          <w:rFonts w:asciiTheme="minorHAnsi" w:hAnsiTheme="minorHAnsi" w:cstheme="minorHAnsi"/>
          <w:sz w:val="22"/>
          <w:szCs w:val="22"/>
        </w:rPr>
        <w:t xml:space="preserve">nei mesi di settembre/ottobre p.v. il CCS EMMP sarà chiamato a pronunciarsi in merito alla conformità dei quadri RAD della SUA con le disposizioni del DM 19 dicembre 2023, n. 1649, di classificazione dei corsi di studio magistrali. Da una prima sommaria analisi da parte della Commissione AQ sembrerebbe trattarsi di modifiche più che altro di natura formale, fatta eccezione per l’eventuale decisione di modificare le modalità di accesso al CdS EMMP, questione che verrà affrontata al punto n. 4 dell’o.d.g. </w:t>
      </w:r>
    </w:p>
    <w:p w14:paraId="67E12853" w14:textId="0A7139FA" w:rsidR="00AB73C3" w:rsidRPr="005C7E13" w:rsidRDefault="00AB73C3" w:rsidP="00AB73C3">
      <w:pPr>
        <w:pStyle w:val="Paragrafoelenco"/>
        <w:numPr>
          <w:ilvl w:val="0"/>
          <w:numId w:val="12"/>
        </w:numPr>
        <w:spacing w:before="120" w:after="120"/>
        <w:ind w:left="0" w:firstLine="284"/>
        <w:jc w:val="both"/>
        <w:rPr>
          <w:rFonts w:asciiTheme="minorHAnsi" w:hAnsiTheme="minorHAnsi" w:cstheme="minorHAnsi"/>
          <w:sz w:val="22"/>
          <w:szCs w:val="22"/>
        </w:rPr>
      </w:pPr>
      <w:r w:rsidRPr="005C7E13">
        <w:rPr>
          <w:rFonts w:asciiTheme="minorHAnsi" w:hAnsiTheme="minorHAnsi" w:cstheme="minorHAnsi"/>
          <w:sz w:val="22"/>
          <w:szCs w:val="22"/>
        </w:rPr>
        <w:t>per quanto concerne lo stato di avanzamento degli obiettivi indicati nel Rapporto di riesame ciclico 2023, importati passi avanti sono stati fatti, grazie al prof. Vitellaro, per quanto concerne sia l’aggiornamento dell’</w:t>
      </w:r>
      <w:r w:rsidRPr="005C7E13">
        <w:rPr>
          <w:rFonts w:asciiTheme="minorHAnsi" w:hAnsiTheme="minorHAnsi" w:cstheme="minorHAnsi"/>
          <w:i/>
          <w:iCs/>
          <w:sz w:val="22"/>
          <w:szCs w:val="22"/>
        </w:rPr>
        <w:t>homepage</w:t>
      </w:r>
      <w:r w:rsidRPr="005C7E13">
        <w:rPr>
          <w:rFonts w:asciiTheme="minorHAnsi" w:hAnsiTheme="minorHAnsi" w:cstheme="minorHAnsi"/>
          <w:sz w:val="22"/>
          <w:szCs w:val="22"/>
        </w:rPr>
        <w:t xml:space="preserve"> del sito </w:t>
      </w:r>
      <w:r w:rsidRPr="005C7E13">
        <w:rPr>
          <w:rFonts w:asciiTheme="minorHAnsi" w:hAnsiTheme="minorHAnsi" w:cstheme="minorHAnsi"/>
          <w:i/>
          <w:iCs/>
          <w:sz w:val="22"/>
          <w:szCs w:val="22"/>
        </w:rPr>
        <w:t>web</w:t>
      </w:r>
      <w:r w:rsidRPr="005C7E13">
        <w:rPr>
          <w:rFonts w:asciiTheme="minorHAnsi" w:hAnsiTheme="minorHAnsi" w:cstheme="minorHAnsi"/>
          <w:sz w:val="22"/>
          <w:szCs w:val="22"/>
        </w:rPr>
        <w:t xml:space="preserve"> del Corso nell</w:t>
      </w:r>
      <w:r w:rsidR="00E33BA2" w:rsidRPr="005C7E13">
        <w:rPr>
          <w:rFonts w:asciiTheme="minorHAnsi" w:hAnsiTheme="minorHAnsi" w:cstheme="minorHAnsi"/>
          <w:sz w:val="22"/>
          <w:szCs w:val="22"/>
        </w:rPr>
        <w:t>e</w:t>
      </w:r>
      <w:r w:rsidRPr="005C7E13">
        <w:rPr>
          <w:rFonts w:asciiTheme="minorHAnsi" w:hAnsiTheme="minorHAnsi" w:cstheme="minorHAnsi"/>
          <w:sz w:val="22"/>
          <w:szCs w:val="22"/>
        </w:rPr>
        <w:t xml:space="preserve"> version</w:t>
      </w:r>
      <w:r w:rsidR="00E33BA2" w:rsidRPr="005C7E13">
        <w:rPr>
          <w:rFonts w:asciiTheme="minorHAnsi" w:hAnsiTheme="minorHAnsi" w:cstheme="minorHAnsi"/>
          <w:sz w:val="22"/>
          <w:szCs w:val="22"/>
        </w:rPr>
        <w:t>i</w:t>
      </w:r>
      <w:r w:rsidRPr="005C7E13">
        <w:rPr>
          <w:rFonts w:asciiTheme="minorHAnsi" w:hAnsiTheme="minorHAnsi" w:cstheme="minorHAnsi"/>
          <w:sz w:val="22"/>
          <w:szCs w:val="22"/>
        </w:rPr>
        <w:t xml:space="preserve"> italiana e inglese</w:t>
      </w:r>
      <w:r w:rsidR="00E33BA2" w:rsidRPr="005C7E13">
        <w:rPr>
          <w:rFonts w:asciiTheme="minorHAnsi" w:hAnsiTheme="minorHAnsi" w:cstheme="minorHAnsi"/>
          <w:sz w:val="22"/>
          <w:szCs w:val="22"/>
        </w:rPr>
        <w:t>,</w:t>
      </w:r>
      <w:r w:rsidRPr="005C7E13">
        <w:rPr>
          <w:rFonts w:asciiTheme="minorHAnsi" w:hAnsiTheme="minorHAnsi" w:cstheme="minorHAnsi"/>
          <w:sz w:val="22"/>
          <w:szCs w:val="22"/>
        </w:rPr>
        <w:t xml:space="preserve"> sia la divulgazione del materiale prodotto durante l’evento</w:t>
      </w:r>
      <w:r w:rsidR="00E33BA2" w:rsidRPr="005C7E13">
        <w:rPr>
          <w:rFonts w:asciiTheme="minorHAnsi" w:hAnsiTheme="minorHAnsi" w:cstheme="minorHAnsi"/>
          <w:sz w:val="22"/>
          <w:szCs w:val="22"/>
        </w:rPr>
        <w:t xml:space="preserve"> dello scorso 8 maggio</w:t>
      </w:r>
      <w:r w:rsidRPr="005C7E13">
        <w:rPr>
          <w:rFonts w:asciiTheme="minorHAnsi" w:hAnsiTheme="minorHAnsi" w:cstheme="minorHAnsi"/>
          <w:sz w:val="22"/>
          <w:szCs w:val="22"/>
        </w:rPr>
        <w:t xml:space="preserve"> anche attraverso il canale </w:t>
      </w:r>
      <w:r w:rsidRPr="005C7E13">
        <w:rPr>
          <w:rFonts w:asciiTheme="minorHAnsi" w:hAnsiTheme="minorHAnsi" w:cstheme="minorHAnsi"/>
          <w:i/>
          <w:iCs/>
          <w:sz w:val="22"/>
          <w:szCs w:val="22"/>
        </w:rPr>
        <w:t>You</w:t>
      </w:r>
      <w:r w:rsidR="001E73C6">
        <w:rPr>
          <w:rFonts w:asciiTheme="minorHAnsi" w:hAnsiTheme="minorHAnsi" w:cstheme="minorHAnsi"/>
          <w:i/>
          <w:iCs/>
          <w:sz w:val="22"/>
          <w:szCs w:val="22"/>
        </w:rPr>
        <w:t>T</w:t>
      </w:r>
      <w:r w:rsidRPr="005C7E13">
        <w:rPr>
          <w:rFonts w:asciiTheme="minorHAnsi" w:hAnsiTheme="minorHAnsi" w:cstheme="minorHAnsi"/>
          <w:i/>
          <w:iCs/>
          <w:sz w:val="22"/>
          <w:szCs w:val="22"/>
        </w:rPr>
        <w:t>ube</w:t>
      </w:r>
      <w:r w:rsidRPr="005C7E13">
        <w:rPr>
          <w:rFonts w:asciiTheme="minorHAnsi" w:hAnsiTheme="minorHAnsi" w:cstheme="minorHAnsi"/>
          <w:sz w:val="22"/>
          <w:szCs w:val="22"/>
        </w:rPr>
        <w:t xml:space="preserve"> dell’Ateneo. </w:t>
      </w:r>
      <w:r w:rsidRPr="005C7E13">
        <w:rPr>
          <w:rFonts w:asciiTheme="minorHAnsi" w:hAnsiTheme="minorHAnsi" w:cstheme="minorHAnsi"/>
          <w:sz w:val="22"/>
          <w:szCs w:val="22"/>
        </w:rPr>
        <w:br/>
        <w:t xml:space="preserve">A proposito del sito </w:t>
      </w:r>
      <w:r w:rsidRPr="005C7E13">
        <w:rPr>
          <w:rFonts w:asciiTheme="minorHAnsi" w:hAnsiTheme="minorHAnsi" w:cstheme="minorHAnsi"/>
          <w:i/>
          <w:iCs/>
          <w:sz w:val="22"/>
          <w:szCs w:val="22"/>
        </w:rPr>
        <w:t>web</w:t>
      </w:r>
      <w:r w:rsidRPr="005C7E13">
        <w:rPr>
          <w:rFonts w:asciiTheme="minorHAnsi" w:hAnsiTheme="minorHAnsi" w:cstheme="minorHAnsi"/>
          <w:sz w:val="22"/>
          <w:szCs w:val="22"/>
        </w:rPr>
        <w:t xml:space="preserve">, il Coordinatore segnala di aver scoperto che </w:t>
      </w:r>
      <w:r w:rsidRPr="005C7E13">
        <w:rPr>
          <w:rFonts w:asciiTheme="minorHAnsi" w:hAnsiTheme="minorHAnsi" w:cstheme="minorHAnsi"/>
          <w:color w:val="000000"/>
          <w:sz w:val="22"/>
          <w:szCs w:val="22"/>
          <w:shd w:val="clear" w:color="auto" w:fill="FFFFFF"/>
        </w:rPr>
        <w:t xml:space="preserve">in </w:t>
      </w:r>
      <w:r w:rsidRPr="005C7E13">
        <w:rPr>
          <w:rFonts w:asciiTheme="minorHAnsi" w:hAnsiTheme="minorHAnsi" w:cstheme="minorHAnsi"/>
          <w:i/>
          <w:iCs/>
          <w:color w:val="000000"/>
          <w:sz w:val="22"/>
          <w:szCs w:val="22"/>
          <w:shd w:val="clear" w:color="auto" w:fill="FFFFFF"/>
        </w:rPr>
        <w:t>homepage</w:t>
      </w:r>
      <w:r w:rsidRPr="005C7E13">
        <w:rPr>
          <w:rFonts w:asciiTheme="minorHAnsi" w:hAnsiTheme="minorHAnsi" w:cstheme="minorHAnsi"/>
          <w:color w:val="000000"/>
          <w:sz w:val="22"/>
          <w:szCs w:val="22"/>
          <w:shd w:val="clear" w:color="auto" w:fill="FFFFFF"/>
        </w:rPr>
        <w:t xml:space="preserve"> è stato inserito un </w:t>
      </w:r>
      <w:r w:rsidRPr="005C7E13">
        <w:rPr>
          <w:rFonts w:asciiTheme="minorHAnsi" w:hAnsiTheme="minorHAnsi" w:cstheme="minorHAnsi"/>
          <w:i/>
          <w:iCs/>
          <w:color w:val="000000"/>
          <w:sz w:val="22"/>
          <w:szCs w:val="22"/>
          <w:shd w:val="clear" w:color="auto" w:fill="FFFFFF"/>
        </w:rPr>
        <w:t>link</w:t>
      </w:r>
      <w:r w:rsidRPr="005C7E13">
        <w:rPr>
          <w:rFonts w:asciiTheme="minorHAnsi" w:hAnsiTheme="minorHAnsi" w:cstheme="minorHAnsi"/>
          <w:color w:val="000000"/>
          <w:sz w:val="22"/>
          <w:szCs w:val="22"/>
          <w:shd w:val="clear" w:color="auto" w:fill="FFFFFF"/>
        </w:rPr>
        <w:t xml:space="preserve"> "monitoraggio" che conduce a una pagina</w:t>
      </w:r>
      <w:r w:rsidRPr="005C7E13">
        <w:rPr>
          <w:rFonts w:asciiTheme="minorHAnsi" w:hAnsiTheme="minorHAnsi" w:cstheme="minorHAnsi"/>
          <w:color w:val="000000"/>
          <w:sz w:val="22"/>
          <w:szCs w:val="22"/>
        </w:rPr>
        <w:t xml:space="preserve"> </w:t>
      </w:r>
      <w:r w:rsidRPr="005C7E13">
        <w:rPr>
          <w:rFonts w:asciiTheme="minorHAnsi" w:hAnsiTheme="minorHAnsi" w:cstheme="minorHAnsi"/>
          <w:i/>
          <w:iCs/>
          <w:color w:val="000000"/>
          <w:sz w:val="22"/>
          <w:szCs w:val="22"/>
        </w:rPr>
        <w:t>web</w:t>
      </w:r>
      <w:r w:rsidRPr="005C7E13">
        <w:rPr>
          <w:rFonts w:asciiTheme="minorHAnsi" w:hAnsiTheme="minorHAnsi" w:cstheme="minorHAnsi"/>
          <w:color w:val="000000"/>
          <w:sz w:val="22"/>
          <w:szCs w:val="22"/>
        </w:rPr>
        <w:t xml:space="preserve"> </w:t>
      </w:r>
      <w:r w:rsidRPr="005C7E13">
        <w:rPr>
          <w:rFonts w:asciiTheme="minorHAnsi" w:hAnsiTheme="minorHAnsi" w:cstheme="minorHAnsi"/>
          <w:color w:val="000000"/>
          <w:sz w:val="22"/>
          <w:szCs w:val="22"/>
          <w:shd w:val="clear" w:color="auto" w:fill="FFFFFF"/>
        </w:rPr>
        <w:t>contenente dati riguardanti il numero di iscritti, la regolarità degli studi,</w:t>
      </w:r>
      <w:r w:rsidRPr="005C7E13">
        <w:rPr>
          <w:rFonts w:asciiTheme="minorHAnsi" w:hAnsiTheme="minorHAnsi" w:cstheme="minorHAnsi"/>
          <w:color w:val="000000"/>
          <w:sz w:val="22"/>
          <w:szCs w:val="22"/>
        </w:rPr>
        <w:t xml:space="preserve"> l’</w:t>
      </w:r>
      <w:r w:rsidRPr="005C7E13">
        <w:rPr>
          <w:rFonts w:asciiTheme="minorHAnsi" w:hAnsiTheme="minorHAnsi" w:cstheme="minorHAnsi"/>
          <w:color w:val="000000"/>
          <w:sz w:val="22"/>
          <w:szCs w:val="22"/>
          <w:shd w:val="clear" w:color="auto" w:fill="FFFFFF"/>
        </w:rPr>
        <w:t>attrattività, ecc., oltre a una tabella che, per ciascun insegnamento, riporta il numero di esami superati e la media dei voti. Si apre una discussione al termine della quale tutti i docenti e il rappresentante degli studenti concordano sul fatto che non soltanto la tabella è di difficile lettura in quanto gli insegnamenti sono ordinati per numero di codice per cui risultano maggiormente visibili gli insegnamenti non più attivi essendo collocati all’inizio dell’elenco, ma soprattutto che tale tabella può indurre gli studenti a inserire nel loro piano di studi insegnamenti con una elevata percentuale di esami superati con media alta senza cogliere le opportunità di scelta dell’offerta formativa del Corso. Il Consiglio dà quindi mandato al Coordinatore affinché faccia presente tali criticità al Prorettore prof. Carmeli, con l’auspicio che, se la tabella non potesse essere rimossa, venga per lo meno rivista.</w:t>
      </w:r>
    </w:p>
    <w:p w14:paraId="43D4EB2B" w14:textId="265A5F86" w:rsidR="00AB73C3" w:rsidRPr="005C7E13" w:rsidRDefault="00AB73C3" w:rsidP="005A2D3A">
      <w:pPr>
        <w:pStyle w:val="Paragrafoelenco"/>
        <w:spacing w:before="120" w:after="120"/>
        <w:ind w:left="0" w:firstLine="284"/>
        <w:jc w:val="both"/>
        <w:rPr>
          <w:rFonts w:asciiTheme="minorHAnsi" w:hAnsiTheme="minorHAnsi" w:cstheme="minorHAnsi"/>
          <w:color w:val="333333"/>
          <w:sz w:val="22"/>
          <w:szCs w:val="22"/>
          <w:shd w:val="clear" w:color="auto" w:fill="FFFFFF"/>
        </w:rPr>
      </w:pPr>
      <w:r w:rsidRPr="005C7E13">
        <w:rPr>
          <w:rFonts w:asciiTheme="minorHAnsi" w:hAnsiTheme="minorHAnsi" w:cstheme="minorHAnsi"/>
          <w:sz w:val="22"/>
          <w:szCs w:val="22"/>
        </w:rPr>
        <w:t xml:space="preserve">Ritornando allo stato di avanzamento degli altri obiettivi del RRC, il Coordinatore fa presente che, per quanto concerne l’internazionalizzazione, lo studente Antonio Acquarola ha completato i due semestri presso </w:t>
      </w:r>
      <w:r w:rsidRPr="005C7E13">
        <w:rPr>
          <w:rFonts w:asciiTheme="minorHAnsi" w:hAnsiTheme="minorHAnsi" w:cstheme="minorHAnsi"/>
          <w:i/>
          <w:iCs/>
          <w:color w:val="333333"/>
          <w:sz w:val="22"/>
          <w:szCs w:val="22"/>
          <w:shd w:val="clear" w:color="auto" w:fill="FFFFFF"/>
        </w:rPr>
        <w:t>Universidad Tecnológica de Bolívar</w:t>
      </w:r>
      <w:r w:rsidRPr="005C7E13">
        <w:rPr>
          <w:rFonts w:asciiTheme="minorHAnsi" w:hAnsiTheme="minorHAnsi" w:cstheme="minorHAnsi"/>
          <w:color w:val="333333"/>
          <w:sz w:val="22"/>
          <w:szCs w:val="22"/>
          <w:shd w:val="clear" w:color="auto" w:fill="FFFFFF"/>
        </w:rPr>
        <w:t xml:space="preserve"> di Cartagena e, rientrato in Italia, è in attesa di laurearsi in EMMP, conseguendo così il doppio titolo. Si è trattato di un’esperienza positiva che, però, ha finora interessato un </w:t>
      </w:r>
      <w:r w:rsidRPr="005C7E13">
        <w:rPr>
          <w:rFonts w:asciiTheme="minorHAnsi" w:hAnsiTheme="minorHAnsi" w:cstheme="minorHAnsi"/>
          <w:color w:val="333333"/>
          <w:sz w:val="22"/>
          <w:szCs w:val="22"/>
          <w:shd w:val="clear" w:color="auto" w:fill="FFFFFF"/>
        </w:rPr>
        <w:lastRenderedPageBreak/>
        <w:t xml:space="preserve">solo studente. Il bando di mobilità per l’a.a. 2024/2025 è, infatti, andato deserto. Il Coordinatore riferisce, inoltre, che è stato avviato un progetto “Erasmus Italia” tra il nostro Dipartimento e l’Università Parthenope </w:t>
      </w:r>
      <w:r w:rsidRPr="005C7E13">
        <w:rPr>
          <w:rFonts w:asciiTheme="minorHAnsi" w:hAnsiTheme="minorHAnsi" w:cstheme="minorHAnsi"/>
          <w:color w:val="333333"/>
          <w:spacing w:val="-4"/>
          <w:sz w:val="22"/>
          <w:szCs w:val="22"/>
          <w:shd w:val="clear" w:color="auto" w:fill="FFFFFF"/>
        </w:rPr>
        <w:t xml:space="preserve">di Napoli. </w:t>
      </w:r>
      <w:r w:rsidR="005F71E6" w:rsidRPr="005F71E6">
        <w:rPr>
          <w:rFonts w:asciiTheme="minorHAnsi" w:hAnsiTheme="minorHAnsi" w:cstheme="minorHAnsi"/>
          <w:color w:val="242424"/>
          <w:sz w:val="22"/>
          <w:szCs w:val="22"/>
          <w:bdr w:val="none" w:sz="0" w:space="0" w:color="auto" w:frame="1"/>
          <w:shd w:val="clear" w:color="auto" w:fill="FFFFFF"/>
        </w:rPr>
        <w:t>Per quanto concerne, invece, possibili ulteriori iniziative di potenziamento dell’internazio</w:t>
      </w:r>
      <w:r w:rsidR="005F71E6">
        <w:rPr>
          <w:rFonts w:asciiTheme="minorHAnsi" w:hAnsiTheme="minorHAnsi" w:cstheme="minorHAnsi"/>
          <w:color w:val="242424"/>
          <w:sz w:val="22"/>
          <w:szCs w:val="22"/>
          <w:bdr w:val="none" w:sz="0" w:space="0" w:color="auto" w:frame="1"/>
          <w:shd w:val="clear" w:color="auto" w:fill="FFFFFF"/>
        </w:rPr>
        <w:softHyphen/>
      </w:r>
      <w:r w:rsidR="005F71E6" w:rsidRPr="005F71E6">
        <w:rPr>
          <w:rFonts w:asciiTheme="minorHAnsi" w:hAnsiTheme="minorHAnsi" w:cstheme="minorHAnsi"/>
          <w:color w:val="242424"/>
          <w:sz w:val="22"/>
          <w:szCs w:val="22"/>
          <w:bdr w:val="none" w:sz="0" w:space="0" w:color="auto" w:frame="1"/>
          <w:shd w:val="clear" w:color="auto" w:fill="FFFFFF"/>
        </w:rPr>
        <w:t>nalizzazione, interviene il prof. Tei chiedendo se può sussistere interesse ad approfondire rapporti di collaborazione con l’Università di Atene (o altri Atenei con programmi di magistrale su Shipping and Logistics che impieghino docenti di chiara fama), inizialmente in forma di mobilità docenti al fine di verificare l’interesse alla stipula di successivi accordi di mobilità studenti (Erasmus/double degree). Tale strategia è legata sia a far meglio conoscere le diverse istituzioni con cui collaboriamo ai nostri studenti sia per poter prevedere accordi di mobilità per numeri maggiori rispetto a quelli attuali. Il Coordinatore e il Consiglio invitano il prof. Tei a proseguire in tal senso.</w:t>
      </w:r>
      <w:r w:rsidR="005F71E6">
        <w:rPr>
          <w:rFonts w:ascii="Aptos" w:hAnsi="Aptos"/>
          <w:i/>
          <w:iCs/>
          <w:color w:val="242424"/>
          <w:bdr w:val="none" w:sz="0" w:space="0" w:color="auto" w:frame="1"/>
          <w:shd w:val="clear" w:color="auto" w:fill="FFFFFF"/>
        </w:rPr>
        <w:t xml:space="preserve"> </w:t>
      </w:r>
      <w:r w:rsidR="005A2D3A" w:rsidRPr="005C7E13">
        <w:rPr>
          <w:rFonts w:asciiTheme="minorHAnsi" w:hAnsiTheme="minorHAnsi" w:cstheme="minorHAnsi"/>
          <w:color w:val="333333"/>
          <w:sz w:val="22"/>
          <w:szCs w:val="22"/>
          <w:shd w:val="clear" w:color="auto" w:fill="FFFFFF"/>
        </w:rPr>
        <w:t>Resta la constatazione che</w:t>
      </w:r>
      <w:r w:rsidR="00431888" w:rsidRPr="005C7E13">
        <w:rPr>
          <w:rFonts w:asciiTheme="minorHAnsi" w:hAnsiTheme="minorHAnsi" w:cstheme="minorHAnsi"/>
          <w:color w:val="333333"/>
          <w:sz w:val="22"/>
          <w:szCs w:val="22"/>
          <w:shd w:val="clear" w:color="auto" w:fill="FFFFFF"/>
        </w:rPr>
        <w:t>, purtroppo,</w:t>
      </w:r>
      <w:r w:rsidR="005A2D3A" w:rsidRPr="005C7E13">
        <w:rPr>
          <w:rFonts w:asciiTheme="minorHAnsi" w:hAnsiTheme="minorHAnsi" w:cstheme="minorHAnsi"/>
          <w:color w:val="333333"/>
          <w:sz w:val="22"/>
          <w:szCs w:val="22"/>
          <w:shd w:val="clear" w:color="auto" w:fill="FFFFFF"/>
        </w:rPr>
        <w:t xml:space="preserve"> le iniziative di internazionalizzazione </w:t>
      </w:r>
      <w:r w:rsidR="005A2D3A" w:rsidRPr="005C7E13">
        <w:rPr>
          <w:rFonts w:asciiTheme="minorHAnsi" w:hAnsiTheme="minorHAnsi" w:cstheme="minorHAnsi"/>
          <w:color w:val="333333"/>
          <w:spacing w:val="-4"/>
          <w:sz w:val="22"/>
          <w:szCs w:val="22"/>
          <w:shd w:val="clear" w:color="auto" w:fill="FFFFFF"/>
        </w:rPr>
        <w:t>incontrano molte barriere di carattere formale/burocratico che rendono difficoltosa la loro attivazione/gestione</w:t>
      </w:r>
      <w:r w:rsidR="005A2D3A" w:rsidRPr="005C7E13">
        <w:rPr>
          <w:rFonts w:asciiTheme="minorHAnsi" w:hAnsiTheme="minorHAnsi" w:cstheme="minorHAnsi"/>
          <w:color w:val="333333"/>
          <w:sz w:val="22"/>
          <w:szCs w:val="22"/>
          <w:shd w:val="clear" w:color="auto" w:fill="FFFFFF"/>
        </w:rPr>
        <w:t xml:space="preserve"> da parte del Coordinatore e dei docenti referenti e </w:t>
      </w:r>
      <w:r w:rsidR="002B2A01" w:rsidRPr="005C7E13">
        <w:rPr>
          <w:rFonts w:asciiTheme="minorHAnsi" w:hAnsiTheme="minorHAnsi" w:cstheme="minorHAnsi"/>
          <w:color w:val="333333"/>
          <w:sz w:val="22"/>
          <w:szCs w:val="22"/>
          <w:shd w:val="clear" w:color="auto" w:fill="FFFFFF"/>
        </w:rPr>
        <w:t>la partecipazione da parte de</w:t>
      </w:r>
      <w:r w:rsidR="005A2D3A" w:rsidRPr="005C7E13">
        <w:rPr>
          <w:rFonts w:asciiTheme="minorHAnsi" w:hAnsiTheme="minorHAnsi" w:cstheme="minorHAnsi"/>
          <w:color w:val="333333"/>
          <w:sz w:val="22"/>
          <w:szCs w:val="22"/>
          <w:shd w:val="clear" w:color="auto" w:fill="FFFFFF"/>
        </w:rPr>
        <w:t>gli studenti.</w:t>
      </w:r>
    </w:p>
    <w:p w14:paraId="5A4EA37E" w14:textId="5A39FCD5" w:rsidR="00AB73C3" w:rsidRPr="005C7E13" w:rsidRDefault="00AB73C3" w:rsidP="00AB73C3">
      <w:pPr>
        <w:pStyle w:val="Paragrafoelenco"/>
        <w:spacing w:before="120" w:after="120"/>
        <w:ind w:left="0" w:firstLine="284"/>
        <w:jc w:val="both"/>
        <w:rPr>
          <w:rFonts w:asciiTheme="minorHAnsi" w:hAnsiTheme="minorHAnsi" w:cstheme="minorHAnsi"/>
          <w:color w:val="333333"/>
          <w:sz w:val="22"/>
          <w:szCs w:val="22"/>
          <w:shd w:val="clear" w:color="auto" w:fill="FFFFFF"/>
        </w:rPr>
      </w:pPr>
      <w:r w:rsidRPr="005C7E13">
        <w:rPr>
          <w:rFonts w:asciiTheme="minorHAnsi" w:hAnsiTheme="minorHAnsi" w:cstheme="minorHAnsi"/>
          <w:color w:val="333333"/>
          <w:sz w:val="22"/>
          <w:szCs w:val="22"/>
          <w:shd w:val="clear" w:color="auto" w:fill="FFFFFF"/>
        </w:rPr>
        <w:t xml:space="preserve">Sempre in riferimento agli obiettivi </w:t>
      </w:r>
      <w:r w:rsidR="00431888" w:rsidRPr="005C7E13">
        <w:rPr>
          <w:rFonts w:asciiTheme="minorHAnsi" w:hAnsiTheme="minorHAnsi" w:cstheme="minorHAnsi"/>
          <w:color w:val="333333"/>
          <w:sz w:val="22"/>
          <w:szCs w:val="22"/>
          <w:shd w:val="clear" w:color="auto" w:fill="FFFFFF"/>
        </w:rPr>
        <w:t xml:space="preserve">dell’RRC </w:t>
      </w:r>
      <w:r w:rsidRPr="005C7E13">
        <w:rPr>
          <w:rFonts w:asciiTheme="minorHAnsi" w:hAnsiTheme="minorHAnsi" w:cstheme="minorHAnsi"/>
          <w:color w:val="333333"/>
          <w:sz w:val="22"/>
          <w:szCs w:val="22"/>
          <w:shd w:val="clear" w:color="auto" w:fill="FFFFFF"/>
        </w:rPr>
        <w:t xml:space="preserve">ancora da conseguire, la prof.ssa Sciomachen comunica che sta raccogliendo gli elementi per valutare se sia possibile riattivare l’esperienza formativa in nave consistente in due/tre giorni di navigazione </w:t>
      </w:r>
      <w:r w:rsidR="00431888" w:rsidRPr="005C7E13">
        <w:rPr>
          <w:rFonts w:asciiTheme="minorHAnsi" w:hAnsiTheme="minorHAnsi" w:cstheme="minorHAnsi"/>
          <w:color w:val="333333"/>
          <w:sz w:val="22"/>
          <w:szCs w:val="22"/>
          <w:shd w:val="clear" w:color="auto" w:fill="FFFFFF"/>
        </w:rPr>
        <w:t xml:space="preserve">durante i quali gli studenti approfondiscono i temi studiati a lezione con visite sulla nave, testimonianze e esercitazioni </w:t>
      </w:r>
      <w:r w:rsidRPr="005C7E13">
        <w:rPr>
          <w:rFonts w:asciiTheme="minorHAnsi" w:hAnsiTheme="minorHAnsi" w:cstheme="minorHAnsi"/>
          <w:color w:val="333333"/>
          <w:sz w:val="22"/>
          <w:szCs w:val="22"/>
          <w:shd w:val="clear" w:color="auto" w:fill="FFFFFF"/>
        </w:rPr>
        <w:t>pratic</w:t>
      </w:r>
      <w:r w:rsidR="00431888" w:rsidRPr="005C7E13">
        <w:rPr>
          <w:rFonts w:asciiTheme="minorHAnsi" w:hAnsiTheme="minorHAnsi" w:cstheme="minorHAnsi"/>
          <w:color w:val="333333"/>
          <w:sz w:val="22"/>
          <w:szCs w:val="22"/>
          <w:shd w:val="clear" w:color="auto" w:fill="FFFFFF"/>
        </w:rPr>
        <w:t>he</w:t>
      </w:r>
      <w:r w:rsidRPr="005C7E13">
        <w:rPr>
          <w:rFonts w:asciiTheme="minorHAnsi" w:hAnsiTheme="minorHAnsi" w:cstheme="minorHAnsi"/>
          <w:color w:val="333333"/>
          <w:sz w:val="22"/>
          <w:szCs w:val="22"/>
          <w:shd w:val="clear" w:color="auto" w:fill="FFFFFF"/>
        </w:rPr>
        <w:t>. Rispetto al passato, da un lato, le regole risultano essere maggiormente restrittive per cui le attività formative a bordo potrebbero essere meno significative e, dall’altro, i costi sono aumentati. La prof.ssa Sciomachen si riserva di acquisire maggiori informazioni.</w:t>
      </w:r>
    </w:p>
    <w:p w14:paraId="15E2EE92" w14:textId="2C5B8E0F" w:rsidR="00AB73C3" w:rsidRPr="005C7E13" w:rsidRDefault="00AB73C3" w:rsidP="00AB73C3">
      <w:pPr>
        <w:pStyle w:val="Paragrafoelenco"/>
        <w:ind w:left="0" w:firstLine="284"/>
        <w:contextualSpacing w:val="0"/>
        <w:jc w:val="both"/>
        <w:rPr>
          <w:rFonts w:asciiTheme="minorHAnsi" w:hAnsiTheme="minorHAnsi" w:cstheme="minorHAnsi"/>
          <w:color w:val="333333"/>
          <w:sz w:val="22"/>
          <w:szCs w:val="22"/>
          <w:shd w:val="clear" w:color="auto" w:fill="FFFFFF"/>
        </w:rPr>
      </w:pPr>
      <w:r w:rsidRPr="005C7E13">
        <w:rPr>
          <w:rFonts w:asciiTheme="minorHAnsi" w:hAnsiTheme="minorHAnsi" w:cstheme="minorHAnsi"/>
          <w:color w:val="333333"/>
          <w:sz w:val="22"/>
          <w:szCs w:val="22"/>
          <w:shd w:val="clear" w:color="auto" w:fill="FFFFFF"/>
        </w:rPr>
        <w:t xml:space="preserve">Infine, per quanto concerne l’obiettivo di creare un gruppo “Alumni”, il prof. Satta fa presente che, dopo vari tentativi infruttuosi a causa dell’avvicendamento del personale </w:t>
      </w:r>
      <w:r w:rsidR="00431888" w:rsidRPr="005C7E13">
        <w:rPr>
          <w:rFonts w:asciiTheme="minorHAnsi" w:hAnsiTheme="minorHAnsi" w:cstheme="minorHAnsi"/>
          <w:color w:val="333333"/>
          <w:sz w:val="22"/>
          <w:szCs w:val="22"/>
          <w:shd w:val="clear" w:color="auto" w:fill="FFFFFF"/>
        </w:rPr>
        <w:t xml:space="preserve">nell’Ufficio competente </w:t>
      </w:r>
      <w:r w:rsidRPr="005C7E13">
        <w:rPr>
          <w:rFonts w:asciiTheme="minorHAnsi" w:hAnsiTheme="minorHAnsi" w:cstheme="minorHAnsi"/>
          <w:color w:val="333333"/>
          <w:sz w:val="22"/>
          <w:szCs w:val="22"/>
          <w:shd w:val="clear" w:color="auto" w:fill="FFFFFF"/>
        </w:rPr>
        <w:t>dell’Amministrazione centrale con cui si era rapportato, sta effettuando un ulteriore tentativo che</w:t>
      </w:r>
      <w:r w:rsidR="002B2A01" w:rsidRPr="005C7E13">
        <w:rPr>
          <w:rFonts w:asciiTheme="minorHAnsi" w:hAnsiTheme="minorHAnsi" w:cstheme="minorHAnsi"/>
          <w:color w:val="333333"/>
          <w:sz w:val="22"/>
          <w:szCs w:val="22"/>
          <w:shd w:val="clear" w:color="auto" w:fill="FFFFFF"/>
        </w:rPr>
        <w:t xml:space="preserve"> </w:t>
      </w:r>
      <w:r w:rsidRPr="005C7E13">
        <w:rPr>
          <w:rFonts w:asciiTheme="minorHAnsi" w:hAnsiTheme="minorHAnsi" w:cstheme="minorHAnsi"/>
          <w:color w:val="333333"/>
          <w:sz w:val="22"/>
          <w:szCs w:val="22"/>
          <w:shd w:val="clear" w:color="auto" w:fill="FFFFFF"/>
        </w:rPr>
        <w:t>confida possa sortire migliori risultati.</w:t>
      </w:r>
    </w:p>
    <w:p w14:paraId="3711B073" w14:textId="77777777" w:rsidR="007465D7" w:rsidRPr="005C7E13" w:rsidRDefault="007465D7" w:rsidP="00AB73C3">
      <w:pPr>
        <w:pStyle w:val="Default"/>
        <w:ind w:firstLine="284"/>
        <w:jc w:val="both"/>
        <w:rPr>
          <w:rFonts w:asciiTheme="minorHAnsi" w:hAnsiTheme="minorHAnsi" w:cstheme="minorHAnsi"/>
          <w:bCs/>
          <w:sz w:val="22"/>
          <w:szCs w:val="22"/>
        </w:rPr>
      </w:pPr>
    </w:p>
    <w:p w14:paraId="3A9AD801" w14:textId="083612A4" w:rsidR="00AB73C3" w:rsidRPr="005C7E13" w:rsidRDefault="00AB73C3" w:rsidP="002B2A01">
      <w:pPr>
        <w:tabs>
          <w:tab w:val="left" w:pos="284"/>
        </w:tabs>
        <w:spacing w:after="120"/>
        <w:jc w:val="both"/>
        <w:rPr>
          <w:rFonts w:asciiTheme="minorHAnsi" w:hAnsiTheme="minorHAnsi" w:cstheme="minorHAnsi"/>
          <w:b/>
          <w:bCs/>
          <w:sz w:val="22"/>
          <w:szCs w:val="22"/>
        </w:rPr>
      </w:pPr>
      <w:r w:rsidRPr="005C7E13">
        <w:rPr>
          <w:rFonts w:asciiTheme="minorHAnsi" w:hAnsiTheme="minorHAnsi" w:cstheme="minorHAnsi"/>
          <w:b/>
          <w:bCs/>
          <w:sz w:val="22"/>
          <w:szCs w:val="22"/>
        </w:rPr>
        <w:t xml:space="preserve">4. </w:t>
      </w:r>
      <w:r w:rsidR="002B2A01" w:rsidRPr="005C7E13">
        <w:rPr>
          <w:rFonts w:asciiTheme="minorHAnsi" w:hAnsiTheme="minorHAnsi" w:cstheme="minorHAnsi"/>
          <w:b/>
          <w:bCs/>
          <w:sz w:val="22"/>
          <w:szCs w:val="22"/>
        </w:rPr>
        <w:tab/>
      </w:r>
      <w:r w:rsidRPr="005C7E13">
        <w:rPr>
          <w:rFonts w:asciiTheme="minorHAnsi" w:hAnsiTheme="minorHAnsi" w:cstheme="minorHAnsi"/>
          <w:b/>
          <w:bCs/>
          <w:sz w:val="22"/>
          <w:szCs w:val="22"/>
        </w:rPr>
        <w:t>Requisiti curriculari di accesso al Corso</w:t>
      </w:r>
    </w:p>
    <w:p w14:paraId="73C3B8E7" w14:textId="55B2986D" w:rsidR="00AB73C3" w:rsidRPr="005C7E13" w:rsidRDefault="00AB73C3" w:rsidP="00AB73C3">
      <w:pPr>
        <w:ind w:firstLine="284"/>
        <w:contextualSpacing/>
        <w:jc w:val="both"/>
        <w:rPr>
          <w:rFonts w:asciiTheme="minorHAnsi" w:hAnsiTheme="minorHAnsi" w:cstheme="minorHAnsi"/>
          <w:sz w:val="22"/>
          <w:szCs w:val="22"/>
        </w:rPr>
      </w:pPr>
      <w:r w:rsidRPr="005C7E13">
        <w:rPr>
          <w:rFonts w:asciiTheme="minorHAnsi" w:hAnsiTheme="minorHAnsi" w:cstheme="minorHAnsi"/>
          <w:sz w:val="22"/>
          <w:szCs w:val="22"/>
        </w:rPr>
        <w:t>Il Coordinatore premette che, a fronte della constatazione della riduzione del numero di iscritti negli ultimi anni accademici e della difficoltà di attrarre studenti da altri Atenei e dall’estero, appare necessario rivedere le condizioni di accesso al Corso al fine di semplificare la procedura, riducendo i vincoli formali in termini di requisiti curriculari, ma nello stesso tempo tenendo alto il livello qualitativo del Corso attraverso una più rigorosa verifica della personale preparazione degli studenti. In particolare</w:t>
      </w:r>
      <w:r w:rsidR="00431888" w:rsidRPr="005C7E13">
        <w:rPr>
          <w:rFonts w:asciiTheme="minorHAnsi" w:hAnsiTheme="minorHAnsi" w:cstheme="minorHAnsi"/>
          <w:sz w:val="22"/>
          <w:szCs w:val="22"/>
        </w:rPr>
        <w:t>,</w:t>
      </w:r>
      <w:r w:rsidRPr="005C7E13">
        <w:rPr>
          <w:rFonts w:asciiTheme="minorHAnsi" w:hAnsiTheme="minorHAnsi" w:cstheme="minorHAnsi"/>
          <w:sz w:val="22"/>
          <w:szCs w:val="22"/>
        </w:rPr>
        <w:t xml:space="preserve"> per quanto concerne i requisiti curriculari il Coordinatore propone di rendere il CdS EMMP ad accesso libero per gli studenti di tutte le classi di laurea tranne scienze mediche e farmaceutiche, sopprimendo gli attuali CFU minimi per l’accesso e la conseguente “carriera ponte”. In riferimento, invece, alla verifica dell’adeguata personale preparazione propone di distinguere </w:t>
      </w:r>
      <w:r w:rsidR="00431888" w:rsidRPr="005C7E13">
        <w:rPr>
          <w:rFonts w:asciiTheme="minorHAnsi" w:hAnsiTheme="minorHAnsi" w:cstheme="minorHAnsi"/>
          <w:sz w:val="22"/>
          <w:szCs w:val="22"/>
        </w:rPr>
        <w:t xml:space="preserve">gli </w:t>
      </w:r>
      <w:r w:rsidRPr="005C7E13">
        <w:rPr>
          <w:rFonts w:asciiTheme="minorHAnsi" w:hAnsiTheme="minorHAnsi" w:cstheme="minorHAnsi"/>
          <w:sz w:val="22"/>
          <w:szCs w:val="22"/>
        </w:rPr>
        <w:t>studenti che provengono da corsi focalizzati sui trasporti (</w:t>
      </w:r>
      <w:r w:rsidR="00431888" w:rsidRPr="005C7E13">
        <w:rPr>
          <w:rFonts w:asciiTheme="minorHAnsi" w:hAnsiTheme="minorHAnsi" w:cstheme="minorHAnsi"/>
          <w:sz w:val="22"/>
          <w:szCs w:val="22"/>
        </w:rPr>
        <w:t>tra cui</w:t>
      </w:r>
      <w:r w:rsidR="00F33C45" w:rsidRPr="005C7E13">
        <w:rPr>
          <w:rFonts w:asciiTheme="minorHAnsi" w:hAnsiTheme="minorHAnsi" w:cstheme="minorHAnsi"/>
          <w:sz w:val="22"/>
          <w:szCs w:val="22"/>
        </w:rPr>
        <w:t>, ad esempio,</w:t>
      </w:r>
      <w:r w:rsidRPr="005C7E13">
        <w:rPr>
          <w:rFonts w:asciiTheme="minorHAnsi" w:hAnsiTheme="minorHAnsi" w:cstheme="minorHAnsi"/>
          <w:sz w:val="22"/>
          <w:szCs w:val="22"/>
        </w:rPr>
        <w:t xml:space="preserve"> i laureati CLEAMLT</w:t>
      </w:r>
      <w:r w:rsidR="00F33C45" w:rsidRPr="005C7E13">
        <w:rPr>
          <w:rFonts w:asciiTheme="minorHAnsi" w:hAnsiTheme="minorHAnsi" w:cstheme="minorHAnsi"/>
          <w:sz w:val="22"/>
          <w:szCs w:val="22"/>
        </w:rPr>
        <w:t xml:space="preserve"> e in</w:t>
      </w:r>
      <w:r w:rsidRPr="005C7E13">
        <w:rPr>
          <w:rFonts w:asciiTheme="minorHAnsi" w:hAnsiTheme="minorHAnsi" w:cstheme="minorHAnsi"/>
          <w:sz w:val="22"/>
          <w:szCs w:val="22"/>
        </w:rPr>
        <w:t xml:space="preserve"> Maritime Science and Technology) da coloro che nel percorso di studi precedente non hanno affrontato, o hanno affrontato solo marginalmente, tematiche relative ai trasporti. I primi, come già avviene attualmente, saranno soggetti a un test scritto di verifica della personale preparazione nel caso in cui il voto di laurea sia minore o uguale a 99, mentre i secondi, a prescindere dal voto, dovranno sostenere un’apposita verifica consistente in un apposito test/colloquio. </w:t>
      </w:r>
    </w:p>
    <w:p w14:paraId="369959F3" w14:textId="3F8E61F8" w:rsidR="00AB73C3" w:rsidRPr="005C7E13" w:rsidRDefault="00AB73C3" w:rsidP="00AB73C3">
      <w:pPr>
        <w:ind w:firstLine="284"/>
        <w:contextualSpacing/>
        <w:jc w:val="both"/>
        <w:rPr>
          <w:rFonts w:asciiTheme="minorHAnsi" w:hAnsiTheme="minorHAnsi" w:cstheme="minorHAnsi"/>
          <w:sz w:val="22"/>
          <w:szCs w:val="22"/>
        </w:rPr>
      </w:pPr>
      <w:r w:rsidRPr="005C7E13">
        <w:rPr>
          <w:rFonts w:asciiTheme="minorHAnsi" w:hAnsiTheme="minorHAnsi" w:cstheme="minorHAnsi"/>
          <w:sz w:val="22"/>
          <w:szCs w:val="22"/>
        </w:rPr>
        <w:t>Si apre un’ampia discussione, durante la quale il Consiglio converge sull’obiettivo di attrarre studenti eccellenti, mentre emergono alcune perplessità sui particolari della proposta anche per il timore di difficoltà operative nella sua concreta realizzazione. Inoltre</w:t>
      </w:r>
      <w:r w:rsidR="00F33C45" w:rsidRPr="005C7E13">
        <w:rPr>
          <w:rFonts w:asciiTheme="minorHAnsi" w:hAnsiTheme="minorHAnsi" w:cstheme="minorHAnsi"/>
          <w:sz w:val="22"/>
          <w:szCs w:val="22"/>
        </w:rPr>
        <w:t>,</w:t>
      </w:r>
      <w:r w:rsidRPr="005C7E13">
        <w:rPr>
          <w:rFonts w:asciiTheme="minorHAnsi" w:hAnsiTheme="minorHAnsi" w:cstheme="minorHAnsi"/>
          <w:sz w:val="22"/>
          <w:szCs w:val="22"/>
        </w:rPr>
        <w:t xml:space="preserve"> la prof.ssa Sciomachen fa presente che affinché la verifica della personale preparazione possa essere percepita seriamente dagli studenti è importante che essi non possano sostenere esami fino a quando non abbiano superato il test.</w:t>
      </w:r>
    </w:p>
    <w:p w14:paraId="341C85A3" w14:textId="5033E1CC" w:rsidR="00AB73C3" w:rsidRDefault="00F33C45" w:rsidP="00AB73C3">
      <w:pPr>
        <w:ind w:firstLine="284"/>
        <w:contextualSpacing/>
        <w:jc w:val="both"/>
        <w:rPr>
          <w:rFonts w:asciiTheme="minorHAnsi" w:hAnsiTheme="minorHAnsi" w:cstheme="minorHAnsi"/>
          <w:sz w:val="22"/>
          <w:szCs w:val="22"/>
        </w:rPr>
      </w:pPr>
      <w:r w:rsidRPr="005C7E13">
        <w:rPr>
          <w:rFonts w:asciiTheme="minorHAnsi" w:hAnsiTheme="minorHAnsi" w:cstheme="minorHAnsi"/>
          <w:sz w:val="22"/>
          <w:szCs w:val="22"/>
        </w:rPr>
        <w:t>Al termine del dibattito, i</w:t>
      </w:r>
      <w:r w:rsidR="00AB73C3" w:rsidRPr="005C7E13">
        <w:rPr>
          <w:rFonts w:asciiTheme="minorHAnsi" w:hAnsiTheme="minorHAnsi" w:cstheme="minorHAnsi"/>
          <w:sz w:val="22"/>
          <w:szCs w:val="22"/>
        </w:rPr>
        <w:t xml:space="preserve">l Coordinatore, sottolineata l’utilità di </w:t>
      </w:r>
      <w:r w:rsidRPr="005C7E13">
        <w:rPr>
          <w:rFonts w:asciiTheme="minorHAnsi" w:hAnsiTheme="minorHAnsi" w:cstheme="minorHAnsi"/>
          <w:sz w:val="22"/>
          <w:szCs w:val="22"/>
        </w:rPr>
        <w:t>questo primo</w:t>
      </w:r>
      <w:r w:rsidR="00AB73C3" w:rsidRPr="005C7E13">
        <w:rPr>
          <w:rFonts w:asciiTheme="minorHAnsi" w:hAnsiTheme="minorHAnsi" w:cstheme="minorHAnsi"/>
          <w:sz w:val="22"/>
          <w:szCs w:val="22"/>
        </w:rPr>
        <w:t xml:space="preserve"> momento di confronto, si riserva di </w:t>
      </w:r>
      <w:r w:rsidRPr="005C7E13">
        <w:rPr>
          <w:rFonts w:asciiTheme="minorHAnsi" w:hAnsiTheme="minorHAnsi" w:cstheme="minorHAnsi"/>
          <w:sz w:val="22"/>
          <w:szCs w:val="22"/>
        </w:rPr>
        <w:t>ripensare</w:t>
      </w:r>
      <w:r w:rsidR="00AB73C3" w:rsidRPr="005C7E13">
        <w:rPr>
          <w:rFonts w:asciiTheme="minorHAnsi" w:hAnsiTheme="minorHAnsi" w:cstheme="minorHAnsi"/>
          <w:sz w:val="22"/>
          <w:szCs w:val="22"/>
        </w:rPr>
        <w:t xml:space="preserve"> la proposta da sottoporre al CCS nella prossima riunione di settembre. Nello stesso tempo invita i colleghi a non far sostenere esami a studenti che non hanno ancora superato il test</w:t>
      </w:r>
      <w:r w:rsidRPr="005C7E13">
        <w:rPr>
          <w:rFonts w:asciiTheme="minorHAnsi" w:hAnsiTheme="minorHAnsi" w:cstheme="minorHAnsi"/>
          <w:sz w:val="22"/>
          <w:szCs w:val="22"/>
        </w:rPr>
        <w:t xml:space="preserve"> di verifica della personale preparazione</w:t>
      </w:r>
      <w:r w:rsidR="00AB73C3" w:rsidRPr="005C7E13">
        <w:rPr>
          <w:rFonts w:asciiTheme="minorHAnsi" w:hAnsiTheme="minorHAnsi" w:cstheme="minorHAnsi"/>
          <w:sz w:val="22"/>
          <w:szCs w:val="22"/>
        </w:rPr>
        <w:t xml:space="preserve">. </w:t>
      </w:r>
    </w:p>
    <w:p w14:paraId="5EAD6FDA" w14:textId="77777777" w:rsidR="001A6F97" w:rsidRPr="005C7E13" w:rsidRDefault="001A6F97" w:rsidP="00AB73C3">
      <w:pPr>
        <w:ind w:firstLine="284"/>
        <w:contextualSpacing/>
        <w:jc w:val="both"/>
        <w:rPr>
          <w:rFonts w:asciiTheme="minorHAnsi" w:hAnsiTheme="minorHAnsi" w:cstheme="minorHAnsi"/>
          <w:sz w:val="22"/>
          <w:szCs w:val="22"/>
        </w:rPr>
      </w:pPr>
    </w:p>
    <w:p w14:paraId="4AD683C9" w14:textId="77777777" w:rsidR="002B2A01" w:rsidRPr="005C7E13" w:rsidRDefault="002B2A01" w:rsidP="00AB73C3">
      <w:pPr>
        <w:ind w:firstLine="284"/>
        <w:contextualSpacing/>
        <w:jc w:val="both"/>
        <w:rPr>
          <w:rFonts w:asciiTheme="minorHAnsi" w:hAnsiTheme="minorHAnsi" w:cstheme="minorHAnsi"/>
          <w:sz w:val="22"/>
          <w:szCs w:val="22"/>
        </w:rPr>
      </w:pPr>
    </w:p>
    <w:p w14:paraId="47F7F2AD" w14:textId="21036C8C" w:rsidR="00696E07" w:rsidRPr="005C7E13" w:rsidRDefault="00696E07" w:rsidP="00696E07">
      <w:pPr>
        <w:tabs>
          <w:tab w:val="left" w:pos="284"/>
        </w:tabs>
        <w:spacing w:after="120"/>
        <w:jc w:val="both"/>
        <w:rPr>
          <w:rFonts w:asciiTheme="minorHAnsi" w:hAnsiTheme="minorHAnsi" w:cstheme="minorHAnsi"/>
          <w:b/>
          <w:bCs/>
          <w:color w:val="FF0000"/>
          <w:sz w:val="22"/>
          <w:szCs w:val="22"/>
        </w:rPr>
      </w:pPr>
      <w:r w:rsidRPr="005C7E13">
        <w:rPr>
          <w:rFonts w:asciiTheme="minorHAnsi" w:hAnsiTheme="minorHAnsi" w:cstheme="minorHAnsi"/>
          <w:b/>
          <w:bCs/>
          <w:sz w:val="22"/>
          <w:szCs w:val="22"/>
        </w:rPr>
        <w:lastRenderedPageBreak/>
        <w:t xml:space="preserve">5. </w:t>
      </w:r>
      <w:r w:rsidRPr="005C7E13">
        <w:rPr>
          <w:rFonts w:asciiTheme="minorHAnsi" w:hAnsiTheme="minorHAnsi" w:cstheme="minorHAnsi"/>
          <w:b/>
          <w:bCs/>
          <w:sz w:val="22"/>
          <w:szCs w:val="22"/>
        </w:rPr>
        <w:tab/>
        <w:t>Consulta: aggiornamento composizione e programmazione prossima riunione</w:t>
      </w:r>
    </w:p>
    <w:p w14:paraId="0E25A261" w14:textId="77777777" w:rsidR="00696E07" w:rsidRPr="005C7E13" w:rsidRDefault="00696E07" w:rsidP="00696E07">
      <w:pPr>
        <w:ind w:firstLine="284"/>
        <w:contextualSpacing/>
        <w:jc w:val="both"/>
        <w:rPr>
          <w:rFonts w:asciiTheme="minorHAnsi" w:hAnsiTheme="minorHAnsi" w:cstheme="minorHAnsi"/>
          <w:sz w:val="22"/>
          <w:szCs w:val="22"/>
        </w:rPr>
      </w:pPr>
      <w:r w:rsidRPr="005C7E13">
        <w:rPr>
          <w:rFonts w:asciiTheme="minorHAnsi" w:hAnsiTheme="minorHAnsi" w:cstheme="minorHAnsi"/>
          <w:sz w:val="22"/>
          <w:szCs w:val="22"/>
        </w:rPr>
        <w:t>Il Coordinatore fa presente che, in vista della programmazione della prossima riunione della Consulta, si rende opportuno aggiornarne la composizione. A tal fine nell’elenco anticipato al Consiglio sono stati cancellati coloro che non assumono più la posizione istituzionale per la quale erano stati inseriti nella Consulta, mentre sono stati evidenziati i nominativi di coloro che non hanno mai partecipato agli incontri e sono state aggiunte proposte di nuovi entranti.</w:t>
      </w:r>
    </w:p>
    <w:p w14:paraId="54D31A4F" w14:textId="49D22C6C" w:rsidR="00696E07" w:rsidRPr="005C7E13" w:rsidRDefault="00696E07" w:rsidP="00696E07">
      <w:pPr>
        <w:ind w:firstLine="284"/>
        <w:contextualSpacing/>
        <w:jc w:val="both"/>
        <w:rPr>
          <w:rFonts w:asciiTheme="minorHAnsi" w:hAnsiTheme="minorHAnsi" w:cstheme="minorHAnsi"/>
          <w:sz w:val="22"/>
          <w:szCs w:val="22"/>
        </w:rPr>
      </w:pPr>
      <w:r w:rsidRPr="005C7E13">
        <w:rPr>
          <w:rFonts w:asciiTheme="minorHAnsi" w:hAnsiTheme="minorHAnsi" w:cstheme="minorHAnsi"/>
          <w:sz w:val="22"/>
          <w:szCs w:val="22"/>
        </w:rPr>
        <w:t>Il Consiglio dà mandato al Coordinatore affinché</w:t>
      </w:r>
      <w:r w:rsidR="005C7E13">
        <w:rPr>
          <w:rFonts w:asciiTheme="minorHAnsi" w:hAnsiTheme="minorHAnsi" w:cstheme="minorHAnsi"/>
          <w:sz w:val="22"/>
          <w:szCs w:val="22"/>
        </w:rPr>
        <w:t xml:space="preserve"> provveda all’aggiornamento della composizione della Consulta nei termini indicati.</w:t>
      </w:r>
    </w:p>
    <w:p w14:paraId="49D27AF4" w14:textId="77777777" w:rsidR="00696E07" w:rsidRPr="005C7E13" w:rsidRDefault="00696E07" w:rsidP="002B2A01">
      <w:pPr>
        <w:tabs>
          <w:tab w:val="left" w:pos="284"/>
        </w:tabs>
        <w:rPr>
          <w:rFonts w:asciiTheme="minorHAnsi" w:hAnsiTheme="minorHAnsi" w:cstheme="minorHAnsi"/>
          <w:b/>
          <w:bCs/>
          <w:sz w:val="22"/>
          <w:szCs w:val="22"/>
        </w:rPr>
      </w:pPr>
    </w:p>
    <w:p w14:paraId="409608A7" w14:textId="216F6716" w:rsidR="00974610" w:rsidRPr="005C7E13" w:rsidRDefault="00C46DC9" w:rsidP="00696E07">
      <w:pPr>
        <w:tabs>
          <w:tab w:val="left" w:pos="284"/>
        </w:tabs>
        <w:spacing w:after="120"/>
        <w:rPr>
          <w:rFonts w:asciiTheme="minorHAnsi" w:hAnsiTheme="minorHAnsi" w:cstheme="minorHAnsi"/>
          <w:b/>
          <w:bCs/>
          <w:sz w:val="22"/>
          <w:szCs w:val="22"/>
        </w:rPr>
      </w:pPr>
      <w:r w:rsidRPr="005C7E13">
        <w:rPr>
          <w:rFonts w:asciiTheme="minorHAnsi" w:hAnsiTheme="minorHAnsi" w:cstheme="minorHAnsi"/>
          <w:b/>
          <w:bCs/>
          <w:sz w:val="22"/>
          <w:szCs w:val="22"/>
        </w:rPr>
        <w:t xml:space="preserve">6. </w:t>
      </w:r>
      <w:r w:rsidR="00696E07" w:rsidRPr="005C7E13">
        <w:rPr>
          <w:rFonts w:asciiTheme="minorHAnsi" w:hAnsiTheme="minorHAnsi" w:cstheme="minorHAnsi"/>
          <w:b/>
          <w:bCs/>
          <w:sz w:val="22"/>
          <w:szCs w:val="22"/>
        </w:rPr>
        <w:tab/>
      </w:r>
      <w:r w:rsidRPr="005C7E13">
        <w:rPr>
          <w:rFonts w:asciiTheme="minorHAnsi" w:hAnsiTheme="minorHAnsi" w:cstheme="minorHAnsi"/>
          <w:b/>
          <w:bCs/>
          <w:sz w:val="22"/>
          <w:szCs w:val="22"/>
        </w:rPr>
        <w:t>Esito questionari a studenti EMMP e CLEAMLT</w:t>
      </w:r>
    </w:p>
    <w:p w14:paraId="46F368B1" w14:textId="1A226F78" w:rsidR="00974610" w:rsidRPr="005C7E13" w:rsidRDefault="00974610" w:rsidP="00696E07">
      <w:pPr>
        <w:ind w:firstLine="284"/>
        <w:jc w:val="both"/>
        <w:rPr>
          <w:rFonts w:asciiTheme="minorHAnsi" w:hAnsiTheme="minorHAnsi" w:cstheme="minorHAnsi"/>
          <w:sz w:val="22"/>
          <w:szCs w:val="22"/>
        </w:rPr>
      </w:pPr>
      <w:r w:rsidRPr="005C7E13">
        <w:rPr>
          <w:rFonts w:asciiTheme="minorHAnsi" w:hAnsiTheme="minorHAnsi" w:cstheme="minorHAnsi"/>
          <w:sz w:val="22"/>
          <w:szCs w:val="22"/>
        </w:rPr>
        <w:t xml:space="preserve">Il </w:t>
      </w:r>
      <w:r w:rsidR="00696E07" w:rsidRPr="005C7E13">
        <w:rPr>
          <w:rFonts w:asciiTheme="minorHAnsi" w:hAnsiTheme="minorHAnsi" w:cstheme="minorHAnsi"/>
          <w:sz w:val="22"/>
          <w:szCs w:val="22"/>
        </w:rPr>
        <w:t>C</w:t>
      </w:r>
      <w:r w:rsidRPr="005C7E13">
        <w:rPr>
          <w:rFonts w:asciiTheme="minorHAnsi" w:hAnsiTheme="minorHAnsi" w:cstheme="minorHAnsi"/>
          <w:sz w:val="22"/>
          <w:szCs w:val="22"/>
        </w:rPr>
        <w:t xml:space="preserve">oordinatore </w:t>
      </w:r>
      <w:r w:rsidR="002511A0" w:rsidRPr="005C7E13">
        <w:rPr>
          <w:rFonts w:asciiTheme="minorHAnsi" w:hAnsiTheme="minorHAnsi" w:cstheme="minorHAnsi"/>
          <w:sz w:val="22"/>
          <w:szCs w:val="22"/>
        </w:rPr>
        <w:t xml:space="preserve">ricorda che </w:t>
      </w:r>
      <w:r w:rsidRPr="005C7E13">
        <w:rPr>
          <w:rFonts w:asciiTheme="minorHAnsi" w:hAnsiTheme="minorHAnsi" w:cstheme="minorHAnsi"/>
          <w:sz w:val="22"/>
          <w:szCs w:val="22"/>
        </w:rPr>
        <w:t>agli studenti d</w:t>
      </w:r>
      <w:r w:rsidR="00F33C45" w:rsidRPr="005C7E13">
        <w:rPr>
          <w:rFonts w:asciiTheme="minorHAnsi" w:hAnsiTheme="minorHAnsi" w:cstheme="minorHAnsi"/>
          <w:sz w:val="22"/>
          <w:szCs w:val="22"/>
        </w:rPr>
        <w:t>el</w:t>
      </w:r>
      <w:r w:rsidRPr="005C7E13">
        <w:rPr>
          <w:rFonts w:asciiTheme="minorHAnsi" w:hAnsiTheme="minorHAnsi" w:cstheme="minorHAnsi"/>
          <w:sz w:val="22"/>
          <w:szCs w:val="22"/>
        </w:rPr>
        <w:t xml:space="preserve"> </w:t>
      </w:r>
      <w:proofErr w:type="gramStart"/>
      <w:r w:rsidRPr="005C7E13">
        <w:rPr>
          <w:rFonts w:asciiTheme="minorHAnsi" w:hAnsiTheme="minorHAnsi" w:cstheme="minorHAnsi"/>
          <w:sz w:val="22"/>
          <w:szCs w:val="22"/>
        </w:rPr>
        <w:t>3°</w:t>
      </w:r>
      <w:proofErr w:type="gramEnd"/>
      <w:r w:rsidRPr="005C7E13">
        <w:rPr>
          <w:rFonts w:asciiTheme="minorHAnsi" w:hAnsiTheme="minorHAnsi" w:cstheme="minorHAnsi"/>
          <w:sz w:val="22"/>
          <w:szCs w:val="22"/>
        </w:rPr>
        <w:t xml:space="preserve"> anno </w:t>
      </w:r>
      <w:r w:rsidR="00696E07" w:rsidRPr="005C7E13">
        <w:rPr>
          <w:rFonts w:asciiTheme="minorHAnsi" w:hAnsiTheme="minorHAnsi" w:cstheme="minorHAnsi"/>
          <w:sz w:val="22"/>
          <w:szCs w:val="22"/>
        </w:rPr>
        <w:t>CLEAMLT</w:t>
      </w:r>
      <w:r w:rsidRPr="005C7E13">
        <w:rPr>
          <w:rFonts w:asciiTheme="minorHAnsi" w:hAnsiTheme="minorHAnsi" w:cstheme="minorHAnsi"/>
          <w:sz w:val="22"/>
          <w:szCs w:val="22"/>
        </w:rPr>
        <w:t xml:space="preserve"> e di </w:t>
      </w:r>
      <w:r w:rsidR="00696E07" w:rsidRPr="005C7E13">
        <w:rPr>
          <w:rFonts w:asciiTheme="minorHAnsi" w:hAnsiTheme="minorHAnsi" w:cstheme="minorHAnsi"/>
          <w:sz w:val="22"/>
          <w:szCs w:val="22"/>
        </w:rPr>
        <w:t>EMMP</w:t>
      </w:r>
      <w:r w:rsidR="002511A0" w:rsidRPr="005C7E13">
        <w:rPr>
          <w:rFonts w:asciiTheme="minorHAnsi" w:hAnsiTheme="minorHAnsi" w:cstheme="minorHAnsi"/>
          <w:sz w:val="22"/>
          <w:szCs w:val="22"/>
        </w:rPr>
        <w:t xml:space="preserve"> sono stati recentemente somministrati due diversi questionari per capire le ragioni che li hanno indotti a scegliere il CdS EMMP e le difficoltà che eventualmente stanno incontrando nella prosecuzione del percorso di studi</w:t>
      </w:r>
      <w:r w:rsidR="00696E07" w:rsidRPr="005C7E13">
        <w:rPr>
          <w:rFonts w:asciiTheme="minorHAnsi" w:hAnsiTheme="minorHAnsi" w:cstheme="minorHAnsi"/>
          <w:sz w:val="22"/>
          <w:szCs w:val="22"/>
        </w:rPr>
        <w:t xml:space="preserve">. </w:t>
      </w:r>
      <w:r w:rsidR="002511A0" w:rsidRPr="005C7E13">
        <w:rPr>
          <w:rFonts w:asciiTheme="minorHAnsi" w:hAnsiTheme="minorHAnsi" w:cstheme="minorHAnsi"/>
          <w:sz w:val="22"/>
          <w:szCs w:val="22"/>
        </w:rPr>
        <w:t>Poiché</w:t>
      </w:r>
      <w:r w:rsidRPr="005C7E13">
        <w:rPr>
          <w:rFonts w:asciiTheme="minorHAnsi" w:hAnsiTheme="minorHAnsi" w:cstheme="minorHAnsi"/>
          <w:sz w:val="22"/>
          <w:szCs w:val="22"/>
        </w:rPr>
        <w:t xml:space="preserve"> </w:t>
      </w:r>
      <w:r w:rsidR="002511A0" w:rsidRPr="005C7E13">
        <w:rPr>
          <w:rFonts w:asciiTheme="minorHAnsi" w:hAnsiTheme="minorHAnsi" w:cstheme="minorHAnsi"/>
          <w:sz w:val="22"/>
          <w:szCs w:val="22"/>
        </w:rPr>
        <w:t>l’esame degli esiti di tali questionari necessita del</w:t>
      </w:r>
      <w:r w:rsidRPr="005C7E13">
        <w:rPr>
          <w:rFonts w:asciiTheme="minorHAnsi" w:hAnsiTheme="minorHAnsi" w:cstheme="minorHAnsi"/>
          <w:sz w:val="22"/>
          <w:szCs w:val="22"/>
        </w:rPr>
        <w:t xml:space="preserve">la giusta attenzione, il </w:t>
      </w:r>
      <w:r w:rsidR="002511A0" w:rsidRPr="005C7E13">
        <w:rPr>
          <w:rFonts w:asciiTheme="minorHAnsi" w:hAnsiTheme="minorHAnsi" w:cstheme="minorHAnsi"/>
          <w:sz w:val="22"/>
          <w:szCs w:val="22"/>
        </w:rPr>
        <w:t>C</w:t>
      </w:r>
      <w:r w:rsidRPr="005C7E13">
        <w:rPr>
          <w:rFonts w:asciiTheme="minorHAnsi" w:hAnsiTheme="minorHAnsi" w:cstheme="minorHAnsi"/>
          <w:sz w:val="22"/>
          <w:szCs w:val="22"/>
        </w:rPr>
        <w:t xml:space="preserve">onsiglio decide di </w:t>
      </w:r>
      <w:r w:rsidR="002511A0" w:rsidRPr="005C7E13">
        <w:rPr>
          <w:rFonts w:asciiTheme="minorHAnsi" w:hAnsiTheme="minorHAnsi" w:cstheme="minorHAnsi"/>
          <w:sz w:val="22"/>
          <w:szCs w:val="22"/>
        </w:rPr>
        <w:t>rinviare</w:t>
      </w:r>
      <w:r w:rsidRPr="005C7E13">
        <w:rPr>
          <w:rFonts w:asciiTheme="minorHAnsi" w:hAnsiTheme="minorHAnsi" w:cstheme="minorHAnsi"/>
          <w:sz w:val="22"/>
          <w:szCs w:val="22"/>
        </w:rPr>
        <w:t xml:space="preserve"> </w:t>
      </w:r>
      <w:r w:rsidR="00F33C45" w:rsidRPr="005C7E13">
        <w:rPr>
          <w:rFonts w:asciiTheme="minorHAnsi" w:hAnsiTheme="minorHAnsi" w:cstheme="minorHAnsi"/>
          <w:sz w:val="22"/>
          <w:szCs w:val="22"/>
        </w:rPr>
        <w:t xml:space="preserve">la </w:t>
      </w:r>
      <w:r w:rsidRPr="005C7E13">
        <w:rPr>
          <w:rFonts w:asciiTheme="minorHAnsi" w:hAnsiTheme="minorHAnsi" w:cstheme="minorHAnsi"/>
          <w:sz w:val="22"/>
          <w:szCs w:val="22"/>
        </w:rPr>
        <w:t xml:space="preserve">pratica al prossimo </w:t>
      </w:r>
      <w:r w:rsidR="002511A0" w:rsidRPr="005C7E13">
        <w:rPr>
          <w:rFonts w:asciiTheme="minorHAnsi" w:hAnsiTheme="minorHAnsi" w:cstheme="minorHAnsi"/>
          <w:sz w:val="22"/>
          <w:szCs w:val="22"/>
        </w:rPr>
        <w:t>CCS</w:t>
      </w:r>
      <w:r w:rsidRPr="005C7E13">
        <w:rPr>
          <w:rFonts w:asciiTheme="minorHAnsi" w:hAnsiTheme="minorHAnsi" w:cstheme="minorHAnsi"/>
          <w:sz w:val="22"/>
          <w:szCs w:val="22"/>
        </w:rPr>
        <w:t xml:space="preserve"> di settembre 2024.</w:t>
      </w:r>
    </w:p>
    <w:p w14:paraId="2E58F958" w14:textId="1BF3461D" w:rsidR="00D32AC4" w:rsidRPr="005C7E13" w:rsidRDefault="00C46DC9" w:rsidP="00E007C2">
      <w:pPr>
        <w:tabs>
          <w:tab w:val="left" w:pos="284"/>
        </w:tabs>
        <w:spacing w:after="120"/>
        <w:rPr>
          <w:rFonts w:asciiTheme="minorHAnsi" w:hAnsiTheme="minorHAnsi" w:cstheme="minorHAnsi"/>
          <w:b/>
          <w:bCs/>
          <w:sz w:val="22"/>
          <w:szCs w:val="22"/>
        </w:rPr>
      </w:pPr>
      <w:r w:rsidRPr="005C7E13">
        <w:rPr>
          <w:rFonts w:asciiTheme="minorHAnsi" w:hAnsiTheme="minorHAnsi" w:cstheme="minorHAnsi"/>
          <w:sz w:val="22"/>
          <w:szCs w:val="22"/>
        </w:rPr>
        <w:br/>
      </w:r>
      <w:r w:rsidRPr="005C7E13">
        <w:rPr>
          <w:rFonts w:asciiTheme="minorHAnsi" w:hAnsiTheme="minorHAnsi" w:cstheme="minorHAnsi"/>
          <w:b/>
          <w:bCs/>
          <w:sz w:val="22"/>
          <w:szCs w:val="22"/>
        </w:rPr>
        <w:t xml:space="preserve">7. </w:t>
      </w:r>
      <w:r w:rsidR="00E007C2" w:rsidRPr="005C7E13">
        <w:rPr>
          <w:rFonts w:asciiTheme="minorHAnsi" w:hAnsiTheme="minorHAnsi" w:cstheme="minorHAnsi"/>
          <w:b/>
          <w:bCs/>
          <w:sz w:val="22"/>
          <w:szCs w:val="22"/>
        </w:rPr>
        <w:tab/>
      </w:r>
      <w:r w:rsidRPr="005C7E13">
        <w:rPr>
          <w:rFonts w:asciiTheme="minorHAnsi" w:hAnsiTheme="minorHAnsi" w:cstheme="minorHAnsi"/>
          <w:b/>
          <w:bCs/>
          <w:sz w:val="22"/>
          <w:szCs w:val="22"/>
        </w:rPr>
        <w:t>Pratiche studenti e Erasmus</w:t>
      </w:r>
    </w:p>
    <w:p w14:paraId="62A55BF7" w14:textId="0A70ED1B" w:rsidR="00EC024E" w:rsidRPr="005C7E13" w:rsidRDefault="00974610" w:rsidP="002511A0">
      <w:pPr>
        <w:autoSpaceDE w:val="0"/>
        <w:autoSpaceDN w:val="0"/>
        <w:adjustRightInd w:val="0"/>
        <w:ind w:firstLine="284"/>
        <w:jc w:val="both"/>
        <w:rPr>
          <w:rFonts w:asciiTheme="minorHAnsi" w:hAnsiTheme="minorHAnsi" w:cstheme="minorHAnsi"/>
          <w:sz w:val="22"/>
          <w:szCs w:val="22"/>
        </w:rPr>
      </w:pPr>
      <w:r w:rsidRPr="005C7E13">
        <w:rPr>
          <w:rFonts w:asciiTheme="minorHAnsi" w:hAnsiTheme="minorHAnsi" w:cstheme="minorHAnsi"/>
          <w:sz w:val="22"/>
          <w:szCs w:val="22"/>
        </w:rPr>
        <w:t xml:space="preserve">La dott.ssa Bertonasco riferisce al </w:t>
      </w:r>
      <w:r w:rsidR="002511A0" w:rsidRPr="005C7E13">
        <w:rPr>
          <w:rFonts w:asciiTheme="minorHAnsi" w:hAnsiTheme="minorHAnsi" w:cstheme="minorHAnsi"/>
          <w:sz w:val="22"/>
          <w:szCs w:val="22"/>
        </w:rPr>
        <w:t>C</w:t>
      </w:r>
      <w:r w:rsidRPr="005C7E13">
        <w:rPr>
          <w:rFonts w:asciiTheme="minorHAnsi" w:hAnsiTheme="minorHAnsi" w:cstheme="minorHAnsi"/>
          <w:sz w:val="22"/>
          <w:szCs w:val="22"/>
        </w:rPr>
        <w:t>onsiglio che s</w:t>
      </w:r>
      <w:r w:rsidR="0026072C" w:rsidRPr="005C7E13">
        <w:rPr>
          <w:rFonts w:asciiTheme="minorHAnsi" w:hAnsiTheme="minorHAnsi" w:cstheme="minorHAnsi"/>
          <w:sz w:val="22"/>
          <w:szCs w:val="22"/>
        </w:rPr>
        <w:t>ono presenti in Aulaweb le delibere relative all</w:t>
      </w:r>
      <w:r w:rsidR="002511A0" w:rsidRPr="005C7E13">
        <w:rPr>
          <w:rFonts w:asciiTheme="minorHAnsi" w:hAnsiTheme="minorHAnsi" w:cstheme="minorHAnsi"/>
          <w:sz w:val="22"/>
          <w:szCs w:val="22"/>
        </w:rPr>
        <w:t>’</w:t>
      </w:r>
      <w:r w:rsidR="0026072C" w:rsidRPr="005C7E13">
        <w:rPr>
          <w:rFonts w:asciiTheme="minorHAnsi" w:hAnsiTheme="minorHAnsi" w:cstheme="minorHAnsi"/>
          <w:sz w:val="22"/>
          <w:szCs w:val="22"/>
        </w:rPr>
        <w:t>ammission</w:t>
      </w:r>
      <w:r w:rsidR="002511A0" w:rsidRPr="005C7E13">
        <w:rPr>
          <w:rFonts w:asciiTheme="minorHAnsi" w:hAnsiTheme="minorHAnsi" w:cstheme="minorHAnsi"/>
          <w:sz w:val="22"/>
          <w:szCs w:val="22"/>
        </w:rPr>
        <w:t>e al CdS EMMP</w:t>
      </w:r>
      <w:r w:rsidR="0026072C" w:rsidRPr="005C7E13">
        <w:rPr>
          <w:rFonts w:asciiTheme="minorHAnsi" w:hAnsiTheme="minorHAnsi" w:cstheme="minorHAnsi"/>
          <w:sz w:val="22"/>
          <w:szCs w:val="22"/>
        </w:rPr>
        <w:t xml:space="preserve">, </w:t>
      </w:r>
      <w:r w:rsidRPr="005C7E13">
        <w:rPr>
          <w:rFonts w:asciiTheme="minorHAnsi" w:hAnsiTheme="minorHAnsi" w:cstheme="minorHAnsi"/>
          <w:sz w:val="22"/>
          <w:szCs w:val="22"/>
        </w:rPr>
        <w:t xml:space="preserve">già </w:t>
      </w:r>
      <w:r w:rsidR="0026072C" w:rsidRPr="005C7E13">
        <w:rPr>
          <w:rFonts w:asciiTheme="minorHAnsi" w:hAnsiTheme="minorHAnsi" w:cstheme="minorHAnsi"/>
          <w:sz w:val="22"/>
          <w:szCs w:val="22"/>
        </w:rPr>
        <w:t xml:space="preserve">esaminate dalla </w:t>
      </w:r>
      <w:r w:rsidR="002511A0" w:rsidRPr="005C7E13">
        <w:rPr>
          <w:rFonts w:asciiTheme="minorHAnsi" w:hAnsiTheme="minorHAnsi" w:cstheme="minorHAnsi"/>
          <w:sz w:val="22"/>
          <w:szCs w:val="22"/>
        </w:rPr>
        <w:t>C</w:t>
      </w:r>
      <w:r w:rsidR="0026072C" w:rsidRPr="005C7E13">
        <w:rPr>
          <w:rFonts w:asciiTheme="minorHAnsi" w:hAnsiTheme="minorHAnsi" w:cstheme="minorHAnsi"/>
          <w:sz w:val="22"/>
          <w:szCs w:val="22"/>
        </w:rPr>
        <w:t>ommissione incaricata, relative ai seguenti studenti:</w:t>
      </w:r>
    </w:p>
    <w:p w14:paraId="505EF29C" w14:textId="77777777" w:rsidR="00C46DC9" w:rsidRPr="005C7E13" w:rsidRDefault="00C46DC9" w:rsidP="002511A0">
      <w:pPr>
        <w:pStyle w:val="Paragrafoelenco"/>
        <w:numPr>
          <w:ilvl w:val="0"/>
          <w:numId w:val="14"/>
        </w:numPr>
        <w:autoSpaceDE w:val="0"/>
        <w:autoSpaceDN w:val="0"/>
        <w:adjustRightInd w:val="0"/>
        <w:ind w:left="567" w:hanging="283"/>
        <w:jc w:val="both"/>
        <w:rPr>
          <w:rFonts w:asciiTheme="minorHAnsi" w:hAnsiTheme="minorHAnsi" w:cstheme="minorHAnsi"/>
          <w:sz w:val="22"/>
          <w:szCs w:val="22"/>
        </w:rPr>
      </w:pPr>
      <w:r w:rsidRPr="005C7E13">
        <w:rPr>
          <w:rFonts w:asciiTheme="minorHAnsi" w:hAnsiTheme="minorHAnsi" w:cstheme="minorHAnsi"/>
          <w:sz w:val="22"/>
          <w:szCs w:val="22"/>
        </w:rPr>
        <w:t>Bacigalupo Giacomo</w:t>
      </w:r>
    </w:p>
    <w:p w14:paraId="658E2D47" w14:textId="77777777" w:rsidR="00C46DC9" w:rsidRPr="005C7E13" w:rsidRDefault="00C46DC9" w:rsidP="002511A0">
      <w:pPr>
        <w:pStyle w:val="Paragrafoelenco"/>
        <w:numPr>
          <w:ilvl w:val="0"/>
          <w:numId w:val="14"/>
        </w:numPr>
        <w:autoSpaceDE w:val="0"/>
        <w:autoSpaceDN w:val="0"/>
        <w:adjustRightInd w:val="0"/>
        <w:ind w:left="567" w:hanging="283"/>
        <w:jc w:val="both"/>
        <w:rPr>
          <w:rFonts w:asciiTheme="minorHAnsi" w:hAnsiTheme="minorHAnsi" w:cstheme="minorHAnsi"/>
          <w:sz w:val="22"/>
          <w:szCs w:val="22"/>
        </w:rPr>
      </w:pPr>
      <w:r w:rsidRPr="005C7E13">
        <w:rPr>
          <w:rFonts w:asciiTheme="minorHAnsi" w:hAnsiTheme="minorHAnsi" w:cstheme="minorHAnsi"/>
          <w:sz w:val="22"/>
          <w:szCs w:val="22"/>
        </w:rPr>
        <w:t>Bosco Simone</w:t>
      </w:r>
    </w:p>
    <w:p w14:paraId="1A6BD822" w14:textId="77777777" w:rsidR="00C46DC9" w:rsidRPr="005C7E13" w:rsidRDefault="00C46DC9" w:rsidP="002511A0">
      <w:pPr>
        <w:pStyle w:val="Paragrafoelenco"/>
        <w:numPr>
          <w:ilvl w:val="0"/>
          <w:numId w:val="14"/>
        </w:numPr>
        <w:autoSpaceDE w:val="0"/>
        <w:autoSpaceDN w:val="0"/>
        <w:adjustRightInd w:val="0"/>
        <w:ind w:left="567" w:hanging="283"/>
        <w:jc w:val="both"/>
        <w:rPr>
          <w:rFonts w:asciiTheme="minorHAnsi" w:hAnsiTheme="minorHAnsi" w:cstheme="minorHAnsi"/>
          <w:sz w:val="22"/>
          <w:szCs w:val="22"/>
        </w:rPr>
      </w:pPr>
      <w:r w:rsidRPr="005C7E13">
        <w:rPr>
          <w:rFonts w:asciiTheme="minorHAnsi" w:hAnsiTheme="minorHAnsi" w:cstheme="minorHAnsi"/>
          <w:sz w:val="22"/>
          <w:szCs w:val="22"/>
        </w:rPr>
        <w:t>Carapezza Diego</w:t>
      </w:r>
    </w:p>
    <w:p w14:paraId="364F53F0" w14:textId="77777777" w:rsidR="00C46DC9" w:rsidRPr="005C7E13" w:rsidRDefault="00C46DC9" w:rsidP="002511A0">
      <w:pPr>
        <w:pStyle w:val="Paragrafoelenco"/>
        <w:numPr>
          <w:ilvl w:val="0"/>
          <w:numId w:val="14"/>
        </w:numPr>
        <w:autoSpaceDE w:val="0"/>
        <w:autoSpaceDN w:val="0"/>
        <w:adjustRightInd w:val="0"/>
        <w:ind w:left="567" w:hanging="283"/>
        <w:jc w:val="both"/>
        <w:rPr>
          <w:rFonts w:asciiTheme="minorHAnsi" w:hAnsiTheme="minorHAnsi" w:cstheme="minorHAnsi"/>
          <w:sz w:val="22"/>
          <w:szCs w:val="22"/>
        </w:rPr>
      </w:pPr>
      <w:r w:rsidRPr="005C7E13">
        <w:rPr>
          <w:rFonts w:asciiTheme="minorHAnsi" w:hAnsiTheme="minorHAnsi" w:cstheme="minorHAnsi"/>
          <w:sz w:val="22"/>
          <w:szCs w:val="22"/>
        </w:rPr>
        <w:t>Deda Alessia</w:t>
      </w:r>
    </w:p>
    <w:p w14:paraId="1C53F1E3" w14:textId="77777777" w:rsidR="00C46DC9" w:rsidRPr="005C7E13" w:rsidRDefault="00C46DC9" w:rsidP="002511A0">
      <w:pPr>
        <w:pStyle w:val="Paragrafoelenco"/>
        <w:numPr>
          <w:ilvl w:val="0"/>
          <w:numId w:val="14"/>
        </w:numPr>
        <w:autoSpaceDE w:val="0"/>
        <w:autoSpaceDN w:val="0"/>
        <w:adjustRightInd w:val="0"/>
        <w:ind w:left="567" w:hanging="283"/>
        <w:jc w:val="both"/>
        <w:rPr>
          <w:rFonts w:asciiTheme="minorHAnsi" w:hAnsiTheme="minorHAnsi" w:cstheme="minorHAnsi"/>
          <w:sz w:val="22"/>
          <w:szCs w:val="22"/>
        </w:rPr>
      </w:pPr>
      <w:r w:rsidRPr="005C7E13">
        <w:rPr>
          <w:rFonts w:asciiTheme="minorHAnsi" w:hAnsiTheme="minorHAnsi" w:cstheme="minorHAnsi"/>
          <w:sz w:val="22"/>
          <w:szCs w:val="22"/>
        </w:rPr>
        <w:t>Kenyeri Andrea Laszlo</w:t>
      </w:r>
    </w:p>
    <w:p w14:paraId="5B7340D1" w14:textId="77777777" w:rsidR="00C46DC9" w:rsidRPr="005C7E13" w:rsidRDefault="00C46DC9" w:rsidP="002511A0">
      <w:pPr>
        <w:pStyle w:val="Paragrafoelenco"/>
        <w:numPr>
          <w:ilvl w:val="0"/>
          <w:numId w:val="14"/>
        </w:numPr>
        <w:autoSpaceDE w:val="0"/>
        <w:autoSpaceDN w:val="0"/>
        <w:adjustRightInd w:val="0"/>
        <w:ind w:left="567" w:hanging="283"/>
        <w:jc w:val="both"/>
        <w:rPr>
          <w:rFonts w:asciiTheme="minorHAnsi" w:hAnsiTheme="minorHAnsi" w:cstheme="minorHAnsi"/>
          <w:sz w:val="22"/>
          <w:szCs w:val="22"/>
        </w:rPr>
      </w:pPr>
      <w:r w:rsidRPr="005C7E13">
        <w:rPr>
          <w:rFonts w:asciiTheme="minorHAnsi" w:hAnsiTheme="minorHAnsi" w:cstheme="minorHAnsi"/>
          <w:sz w:val="22"/>
          <w:szCs w:val="22"/>
        </w:rPr>
        <w:t>Moretti Filippo</w:t>
      </w:r>
    </w:p>
    <w:p w14:paraId="1844BE9C" w14:textId="613B1628" w:rsidR="00C46DC9" w:rsidRPr="005C7E13" w:rsidRDefault="00C46DC9" w:rsidP="002511A0">
      <w:pPr>
        <w:pStyle w:val="Paragrafoelenco"/>
        <w:numPr>
          <w:ilvl w:val="0"/>
          <w:numId w:val="14"/>
        </w:numPr>
        <w:autoSpaceDE w:val="0"/>
        <w:autoSpaceDN w:val="0"/>
        <w:adjustRightInd w:val="0"/>
        <w:spacing w:after="120"/>
        <w:ind w:left="567" w:hanging="283"/>
        <w:jc w:val="both"/>
        <w:rPr>
          <w:rFonts w:asciiTheme="minorHAnsi" w:hAnsiTheme="minorHAnsi" w:cstheme="minorHAnsi"/>
          <w:sz w:val="22"/>
          <w:szCs w:val="22"/>
        </w:rPr>
      </w:pPr>
      <w:r w:rsidRPr="005C7E13">
        <w:rPr>
          <w:rFonts w:asciiTheme="minorHAnsi" w:hAnsiTheme="minorHAnsi" w:cstheme="minorHAnsi"/>
          <w:sz w:val="22"/>
          <w:szCs w:val="22"/>
        </w:rPr>
        <w:t>Peruzzo Silvio</w:t>
      </w:r>
    </w:p>
    <w:p w14:paraId="1450A8C2" w14:textId="7A378368" w:rsidR="0026072C" w:rsidRPr="005C7E13" w:rsidRDefault="0026072C" w:rsidP="002511A0">
      <w:pPr>
        <w:pStyle w:val="NormaleWeb"/>
        <w:spacing w:before="0" w:beforeAutospacing="0" w:after="0" w:afterAutospacing="0"/>
        <w:ind w:firstLine="284"/>
        <w:rPr>
          <w:rFonts w:asciiTheme="minorHAnsi" w:hAnsiTheme="minorHAnsi" w:cstheme="minorHAnsi"/>
          <w:sz w:val="22"/>
          <w:szCs w:val="22"/>
        </w:rPr>
      </w:pPr>
      <w:r w:rsidRPr="005C7E13">
        <w:rPr>
          <w:rFonts w:asciiTheme="minorHAnsi" w:hAnsiTheme="minorHAnsi" w:cstheme="minorHAnsi"/>
          <w:sz w:val="22"/>
          <w:szCs w:val="22"/>
        </w:rPr>
        <w:t>Sono altresì disponibili nei materiali in Aulaweb le</w:t>
      </w:r>
      <w:r w:rsidR="00564ED8" w:rsidRPr="005C7E13">
        <w:rPr>
          <w:rFonts w:asciiTheme="minorHAnsi" w:hAnsiTheme="minorHAnsi" w:cstheme="minorHAnsi"/>
          <w:sz w:val="22"/>
          <w:szCs w:val="22"/>
        </w:rPr>
        <w:t xml:space="preserve"> schede </w:t>
      </w:r>
      <w:r w:rsidRPr="005C7E13">
        <w:rPr>
          <w:rFonts w:asciiTheme="minorHAnsi" w:hAnsiTheme="minorHAnsi" w:cstheme="minorHAnsi"/>
          <w:sz w:val="22"/>
          <w:szCs w:val="22"/>
        </w:rPr>
        <w:t>di conversione degli esami acquisiti in mobilità Erasmus dai seguenti studenti:</w:t>
      </w:r>
    </w:p>
    <w:p w14:paraId="02049B54" w14:textId="4F27B157" w:rsidR="00C46DC9" w:rsidRPr="005C7E13" w:rsidRDefault="002511A0" w:rsidP="002511A0">
      <w:pPr>
        <w:pStyle w:val="NormaleWeb"/>
        <w:numPr>
          <w:ilvl w:val="0"/>
          <w:numId w:val="15"/>
        </w:numPr>
        <w:spacing w:before="0" w:beforeAutospacing="0" w:after="0" w:afterAutospacing="0"/>
        <w:ind w:left="567" w:hanging="283"/>
        <w:rPr>
          <w:rFonts w:asciiTheme="minorHAnsi" w:hAnsiTheme="minorHAnsi" w:cstheme="minorHAnsi"/>
          <w:sz w:val="22"/>
          <w:szCs w:val="22"/>
        </w:rPr>
      </w:pPr>
      <w:r w:rsidRPr="005C7E13">
        <w:rPr>
          <w:rFonts w:asciiTheme="minorHAnsi" w:hAnsiTheme="minorHAnsi" w:cstheme="minorHAnsi"/>
          <w:sz w:val="22"/>
          <w:szCs w:val="22"/>
        </w:rPr>
        <w:t>Caruso Giada</w:t>
      </w:r>
    </w:p>
    <w:p w14:paraId="16A77A04" w14:textId="4F4D68BB" w:rsidR="00C46DC9" w:rsidRPr="005C7E13" w:rsidRDefault="002511A0" w:rsidP="002511A0">
      <w:pPr>
        <w:pStyle w:val="NormaleWeb"/>
        <w:numPr>
          <w:ilvl w:val="0"/>
          <w:numId w:val="15"/>
        </w:numPr>
        <w:spacing w:before="0" w:beforeAutospacing="0" w:after="120" w:afterAutospacing="0"/>
        <w:ind w:left="568" w:hanging="284"/>
        <w:rPr>
          <w:rFonts w:asciiTheme="minorHAnsi" w:hAnsiTheme="minorHAnsi" w:cstheme="minorHAnsi"/>
          <w:sz w:val="22"/>
          <w:szCs w:val="22"/>
        </w:rPr>
      </w:pPr>
      <w:r w:rsidRPr="005C7E13">
        <w:rPr>
          <w:rFonts w:asciiTheme="minorHAnsi" w:hAnsiTheme="minorHAnsi" w:cstheme="minorHAnsi"/>
          <w:sz w:val="22"/>
          <w:szCs w:val="22"/>
        </w:rPr>
        <w:t>Longo Carlo Alberto</w:t>
      </w:r>
    </w:p>
    <w:p w14:paraId="7281212C" w14:textId="3B5DD9F3" w:rsidR="00C46DC9" w:rsidRPr="005C7E13" w:rsidRDefault="00C46DC9" w:rsidP="002511A0">
      <w:pPr>
        <w:pStyle w:val="NormaleWeb"/>
        <w:spacing w:before="0" w:beforeAutospacing="0" w:after="120" w:afterAutospacing="0"/>
        <w:ind w:firstLine="284"/>
        <w:jc w:val="both"/>
        <w:rPr>
          <w:rFonts w:asciiTheme="minorHAnsi" w:hAnsiTheme="minorHAnsi" w:cstheme="minorHAnsi"/>
          <w:sz w:val="22"/>
          <w:szCs w:val="22"/>
        </w:rPr>
      </w:pPr>
      <w:r w:rsidRPr="005C7E13">
        <w:rPr>
          <w:rFonts w:asciiTheme="minorHAnsi" w:hAnsiTheme="minorHAnsi" w:cstheme="minorHAnsi"/>
          <w:sz w:val="22"/>
          <w:szCs w:val="22"/>
        </w:rPr>
        <w:t xml:space="preserve">Infine, si è conclusa la mobilità </w:t>
      </w:r>
      <w:r w:rsidR="002E1DD7" w:rsidRPr="005C7E13">
        <w:rPr>
          <w:rFonts w:asciiTheme="minorHAnsi" w:hAnsiTheme="minorHAnsi" w:cstheme="minorHAnsi"/>
          <w:sz w:val="22"/>
          <w:szCs w:val="22"/>
        </w:rPr>
        <w:t>presso</w:t>
      </w:r>
      <w:r w:rsidRPr="005C7E13">
        <w:rPr>
          <w:rFonts w:asciiTheme="minorHAnsi" w:hAnsiTheme="minorHAnsi" w:cstheme="minorHAnsi"/>
          <w:sz w:val="22"/>
          <w:szCs w:val="22"/>
        </w:rPr>
        <w:t xml:space="preserve"> l</w:t>
      </w:r>
      <w:r w:rsidR="002E1DD7" w:rsidRPr="005C7E13">
        <w:rPr>
          <w:rFonts w:asciiTheme="minorHAnsi" w:hAnsiTheme="minorHAnsi" w:cstheme="minorHAnsi"/>
          <w:sz w:val="22"/>
          <w:szCs w:val="22"/>
        </w:rPr>
        <w:t>’</w:t>
      </w:r>
      <w:r w:rsidR="00617F3F" w:rsidRPr="005C7E13">
        <w:rPr>
          <w:rFonts w:asciiTheme="minorHAnsi" w:hAnsiTheme="minorHAnsi" w:cstheme="minorHAnsi"/>
          <w:sz w:val="22"/>
          <w:szCs w:val="22"/>
        </w:rPr>
        <w:t>U</w:t>
      </w:r>
      <w:r w:rsidRPr="005C7E13">
        <w:rPr>
          <w:rFonts w:asciiTheme="minorHAnsi" w:hAnsiTheme="minorHAnsi" w:cstheme="minorHAnsi"/>
          <w:sz w:val="22"/>
          <w:szCs w:val="22"/>
        </w:rPr>
        <w:t xml:space="preserve">niversidad UTB de Cartagena </w:t>
      </w:r>
      <w:r w:rsidR="002511A0" w:rsidRPr="005C7E13">
        <w:rPr>
          <w:rFonts w:asciiTheme="minorHAnsi" w:hAnsiTheme="minorHAnsi" w:cstheme="minorHAnsi"/>
          <w:sz w:val="22"/>
          <w:szCs w:val="22"/>
        </w:rPr>
        <w:t>dell</w:t>
      </w:r>
      <w:r w:rsidR="005C7E13">
        <w:rPr>
          <w:rFonts w:asciiTheme="minorHAnsi" w:hAnsiTheme="minorHAnsi" w:cstheme="minorHAnsi"/>
          <w:sz w:val="22"/>
          <w:szCs w:val="22"/>
        </w:rPr>
        <w:t>o</w:t>
      </w:r>
      <w:r w:rsidR="002511A0" w:rsidRPr="005C7E13">
        <w:rPr>
          <w:rFonts w:asciiTheme="minorHAnsi" w:hAnsiTheme="minorHAnsi" w:cstheme="minorHAnsi"/>
          <w:sz w:val="22"/>
          <w:szCs w:val="22"/>
        </w:rPr>
        <w:t xml:space="preserve"> studente</w:t>
      </w:r>
      <w:r w:rsidRPr="005C7E13">
        <w:rPr>
          <w:rFonts w:asciiTheme="minorHAnsi" w:hAnsiTheme="minorHAnsi" w:cstheme="minorHAnsi"/>
          <w:sz w:val="22"/>
          <w:szCs w:val="22"/>
        </w:rPr>
        <w:t xml:space="preserve"> Antonio A</w:t>
      </w:r>
      <w:r w:rsidR="002E1DD7" w:rsidRPr="005C7E13">
        <w:rPr>
          <w:rFonts w:asciiTheme="minorHAnsi" w:hAnsiTheme="minorHAnsi" w:cstheme="minorHAnsi"/>
          <w:sz w:val="22"/>
          <w:szCs w:val="22"/>
        </w:rPr>
        <w:t>c</w:t>
      </w:r>
      <w:r w:rsidRPr="005C7E13">
        <w:rPr>
          <w:rFonts w:asciiTheme="minorHAnsi" w:hAnsiTheme="minorHAnsi" w:cstheme="minorHAnsi"/>
          <w:sz w:val="22"/>
          <w:szCs w:val="22"/>
        </w:rPr>
        <w:t>quarola, che ha sostenuto</w:t>
      </w:r>
      <w:r w:rsidR="00617F3F" w:rsidRPr="005C7E13">
        <w:rPr>
          <w:rFonts w:asciiTheme="minorHAnsi" w:hAnsiTheme="minorHAnsi" w:cstheme="minorHAnsi"/>
          <w:sz w:val="22"/>
          <w:szCs w:val="22"/>
        </w:rPr>
        <w:t xml:space="preserve"> </w:t>
      </w:r>
      <w:r w:rsidR="00974610" w:rsidRPr="005C7E13">
        <w:rPr>
          <w:rFonts w:asciiTheme="minorHAnsi" w:hAnsiTheme="minorHAnsi" w:cstheme="minorHAnsi"/>
          <w:sz w:val="22"/>
          <w:szCs w:val="22"/>
        </w:rPr>
        <w:t xml:space="preserve">tutti </w:t>
      </w:r>
      <w:r w:rsidR="00617F3F" w:rsidRPr="005C7E13">
        <w:rPr>
          <w:rFonts w:asciiTheme="minorHAnsi" w:hAnsiTheme="minorHAnsi" w:cstheme="minorHAnsi"/>
          <w:sz w:val="22"/>
          <w:szCs w:val="22"/>
        </w:rPr>
        <w:t>gli esami previsti dal Learning Agreement</w:t>
      </w:r>
      <w:r w:rsidR="005A18C9" w:rsidRPr="005C7E13">
        <w:rPr>
          <w:rFonts w:asciiTheme="minorHAnsi" w:hAnsiTheme="minorHAnsi" w:cstheme="minorHAnsi"/>
          <w:sz w:val="22"/>
          <w:szCs w:val="22"/>
        </w:rPr>
        <w:t xml:space="preserve">, </w:t>
      </w:r>
      <w:r w:rsidR="00BE2648" w:rsidRPr="005C7E13">
        <w:rPr>
          <w:rFonts w:asciiTheme="minorHAnsi" w:hAnsiTheme="minorHAnsi" w:cstheme="minorHAnsi"/>
          <w:sz w:val="22"/>
          <w:szCs w:val="22"/>
        </w:rPr>
        <w:t>come da certificazione presente in Aulaweb</w:t>
      </w:r>
      <w:r w:rsidR="002511A0" w:rsidRPr="005C7E13">
        <w:rPr>
          <w:rFonts w:asciiTheme="minorHAnsi" w:hAnsiTheme="minorHAnsi" w:cstheme="minorHAnsi"/>
          <w:sz w:val="22"/>
          <w:szCs w:val="22"/>
        </w:rPr>
        <w:t>. Pertanto</w:t>
      </w:r>
      <w:r w:rsidR="00E007C2" w:rsidRPr="005C7E13">
        <w:rPr>
          <w:rFonts w:asciiTheme="minorHAnsi" w:hAnsiTheme="minorHAnsi" w:cstheme="minorHAnsi"/>
          <w:sz w:val="22"/>
          <w:szCs w:val="22"/>
        </w:rPr>
        <w:t>,</w:t>
      </w:r>
      <w:r w:rsidR="00BE2648" w:rsidRPr="005C7E13">
        <w:rPr>
          <w:rFonts w:asciiTheme="minorHAnsi" w:hAnsiTheme="minorHAnsi" w:cstheme="minorHAnsi"/>
          <w:sz w:val="22"/>
          <w:szCs w:val="22"/>
        </w:rPr>
        <w:t xml:space="preserve"> si chiede al </w:t>
      </w:r>
      <w:r w:rsidR="002511A0" w:rsidRPr="005C7E13">
        <w:rPr>
          <w:rFonts w:asciiTheme="minorHAnsi" w:hAnsiTheme="minorHAnsi" w:cstheme="minorHAnsi"/>
          <w:sz w:val="22"/>
          <w:szCs w:val="22"/>
        </w:rPr>
        <w:t>C</w:t>
      </w:r>
      <w:r w:rsidR="00BE2648" w:rsidRPr="005C7E13">
        <w:rPr>
          <w:rFonts w:asciiTheme="minorHAnsi" w:hAnsiTheme="minorHAnsi" w:cstheme="minorHAnsi"/>
          <w:sz w:val="22"/>
          <w:szCs w:val="22"/>
        </w:rPr>
        <w:t>onsiglio di approvar</w:t>
      </w:r>
      <w:r w:rsidR="00974610" w:rsidRPr="005C7E13">
        <w:rPr>
          <w:rFonts w:asciiTheme="minorHAnsi" w:hAnsiTheme="minorHAnsi" w:cstheme="minorHAnsi"/>
          <w:sz w:val="22"/>
          <w:szCs w:val="22"/>
        </w:rPr>
        <w:t>e</w:t>
      </w:r>
      <w:r w:rsidR="00BE2648" w:rsidRPr="005C7E13">
        <w:rPr>
          <w:rFonts w:asciiTheme="minorHAnsi" w:hAnsiTheme="minorHAnsi" w:cstheme="minorHAnsi"/>
          <w:sz w:val="22"/>
          <w:szCs w:val="22"/>
        </w:rPr>
        <w:t xml:space="preserve"> la </w:t>
      </w:r>
      <w:r w:rsidR="00974610" w:rsidRPr="005C7E13">
        <w:rPr>
          <w:rFonts w:asciiTheme="minorHAnsi" w:hAnsiTheme="minorHAnsi" w:cstheme="minorHAnsi"/>
          <w:sz w:val="22"/>
          <w:szCs w:val="22"/>
        </w:rPr>
        <w:t>scheda</w:t>
      </w:r>
      <w:r w:rsidR="00BE2648" w:rsidRPr="005C7E13">
        <w:rPr>
          <w:rFonts w:asciiTheme="minorHAnsi" w:hAnsiTheme="minorHAnsi" w:cstheme="minorHAnsi"/>
          <w:sz w:val="22"/>
          <w:szCs w:val="22"/>
        </w:rPr>
        <w:t xml:space="preserve"> di conversione dei voti conseguiti in mobilità</w:t>
      </w:r>
      <w:r w:rsidR="00974610" w:rsidRPr="005C7E13">
        <w:rPr>
          <w:rFonts w:asciiTheme="minorHAnsi" w:hAnsiTheme="minorHAnsi" w:cstheme="minorHAnsi"/>
          <w:sz w:val="22"/>
          <w:szCs w:val="22"/>
        </w:rPr>
        <w:t xml:space="preserve"> (presente in </w:t>
      </w:r>
      <w:r w:rsidR="002511A0" w:rsidRPr="005C7E13">
        <w:rPr>
          <w:rFonts w:asciiTheme="minorHAnsi" w:hAnsiTheme="minorHAnsi" w:cstheme="minorHAnsi"/>
          <w:sz w:val="22"/>
          <w:szCs w:val="22"/>
        </w:rPr>
        <w:t>A</w:t>
      </w:r>
      <w:r w:rsidR="00974610" w:rsidRPr="005C7E13">
        <w:rPr>
          <w:rFonts w:asciiTheme="minorHAnsi" w:hAnsiTheme="minorHAnsi" w:cstheme="minorHAnsi"/>
          <w:sz w:val="22"/>
          <w:szCs w:val="22"/>
        </w:rPr>
        <w:t>ulaweb)</w:t>
      </w:r>
      <w:r w:rsidR="00BE2648" w:rsidRPr="005C7E13">
        <w:rPr>
          <w:rFonts w:asciiTheme="minorHAnsi" w:hAnsiTheme="minorHAnsi" w:cstheme="minorHAnsi"/>
          <w:sz w:val="22"/>
          <w:szCs w:val="22"/>
        </w:rPr>
        <w:t xml:space="preserve">, </w:t>
      </w:r>
      <w:r w:rsidR="00F33C45" w:rsidRPr="005C7E13">
        <w:rPr>
          <w:rFonts w:asciiTheme="minorHAnsi" w:hAnsiTheme="minorHAnsi" w:cstheme="minorHAnsi"/>
          <w:sz w:val="22"/>
          <w:szCs w:val="22"/>
        </w:rPr>
        <w:t xml:space="preserve">per </w:t>
      </w:r>
      <w:r w:rsidR="00BE2648" w:rsidRPr="005C7E13">
        <w:rPr>
          <w:rFonts w:asciiTheme="minorHAnsi" w:hAnsiTheme="minorHAnsi" w:cstheme="minorHAnsi"/>
          <w:sz w:val="22"/>
          <w:szCs w:val="22"/>
        </w:rPr>
        <w:t>l’aggiornamento della carriera</w:t>
      </w:r>
      <w:r w:rsidR="002511A0" w:rsidRPr="005C7E13">
        <w:rPr>
          <w:rFonts w:asciiTheme="minorHAnsi" w:hAnsiTheme="minorHAnsi" w:cstheme="minorHAnsi"/>
          <w:sz w:val="22"/>
          <w:szCs w:val="22"/>
        </w:rPr>
        <w:t xml:space="preserve"> al fine del conseguimento del</w:t>
      </w:r>
      <w:r w:rsidR="00BE2648" w:rsidRPr="005C7E13">
        <w:rPr>
          <w:rFonts w:asciiTheme="minorHAnsi" w:hAnsiTheme="minorHAnsi" w:cstheme="minorHAnsi"/>
          <w:sz w:val="22"/>
          <w:szCs w:val="22"/>
        </w:rPr>
        <w:t xml:space="preserve"> Double Degree.</w:t>
      </w:r>
      <w:r w:rsidR="00974610" w:rsidRPr="005C7E13">
        <w:rPr>
          <w:rFonts w:asciiTheme="minorHAnsi" w:hAnsiTheme="minorHAnsi" w:cstheme="minorHAnsi"/>
          <w:sz w:val="22"/>
          <w:szCs w:val="22"/>
        </w:rPr>
        <w:t xml:space="preserve"> Il </w:t>
      </w:r>
      <w:r w:rsidR="002511A0" w:rsidRPr="005C7E13">
        <w:rPr>
          <w:rFonts w:asciiTheme="minorHAnsi" w:hAnsiTheme="minorHAnsi" w:cstheme="minorHAnsi"/>
          <w:sz w:val="22"/>
          <w:szCs w:val="22"/>
        </w:rPr>
        <w:t>C</w:t>
      </w:r>
      <w:r w:rsidR="00974610" w:rsidRPr="005C7E13">
        <w:rPr>
          <w:rFonts w:asciiTheme="minorHAnsi" w:hAnsiTheme="minorHAnsi" w:cstheme="minorHAnsi"/>
          <w:sz w:val="22"/>
          <w:szCs w:val="22"/>
        </w:rPr>
        <w:t>oordinatore fornirà la delibera agli uffici competenti per i necessari adempimenti.</w:t>
      </w:r>
    </w:p>
    <w:p w14:paraId="3D65AC1D" w14:textId="2CAA9A82" w:rsidR="00C46DC9" w:rsidRPr="005C7E13" w:rsidRDefault="00974610" w:rsidP="002511A0">
      <w:pPr>
        <w:pStyle w:val="NormaleWeb"/>
        <w:spacing w:before="0" w:beforeAutospacing="0" w:after="0" w:afterAutospacing="0"/>
        <w:ind w:firstLine="284"/>
        <w:rPr>
          <w:rFonts w:asciiTheme="minorHAnsi" w:hAnsiTheme="minorHAnsi" w:cstheme="minorHAnsi"/>
          <w:sz w:val="22"/>
          <w:szCs w:val="22"/>
        </w:rPr>
      </w:pPr>
      <w:r w:rsidRPr="005C7E13">
        <w:rPr>
          <w:rFonts w:asciiTheme="minorHAnsi" w:hAnsiTheme="minorHAnsi" w:cstheme="minorHAnsi"/>
          <w:sz w:val="22"/>
          <w:szCs w:val="22"/>
        </w:rPr>
        <w:t xml:space="preserve">Il </w:t>
      </w:r>
      <w:r w:rsidR="002511A0" w:rsidRPr="005C7E13">
        <w:rPr>
          <w:rFonts w:asciiTheme="minorHAnsi" w:hAnsiTheme="minorHAnsi" w:cstheme="minorHAnsi"/>
          <w:sz w:val="22"/>
          <w:szCs w:val="22"/>
        </w:rPr>
        <w:t>C</w:t>
      </w:r>
      <w:r w:rsidRPr="005C7E13">
        <w:rPr>
          <w:rFonts w:asciiTheme="minorHAnsi" w:hAnsiTheme="minorHAnsi" w:cstheme="minorHAnsi"/>
          <w:sz w:val="22"/>
          <w:szCs w:val="22"/>
        </w:rPr>
        <w:t>onsiglio</w:t>
      </w:r>
      <w:r w:rsidR="002511A0" w:rsidRPr="005C7E13">
        <w:rPr>
          <w:rFonts w:asciiTheme="minorHAnsi" w:hAnsiTheme="minorHAnsi" w:cstheme="minorHAnsi"/>
          <w:sz w:val="22"/>
          <w:szCs w:val="22"/>
        </w:rPr>
        <w:t>,</w:t>
      </w:r>
      <w:r w:rsidRPr="005C7E13">
        <w:rPr>
          <w:rFonts w:asciiTheme="minorHAnsi" w:hAnsiTheme="minorHAnsi" w:cstheme="minorHAnsi"/>
          <w:sz w:val="22"/>
          <w:szCs w:val="22"/>
        </w:rPr>
        <w:t xml:space="preserve"> unanime</w:t>
      </w:r>
      <w:r w:rsidR="002511A0" w:rsidRPr="005C7E13">
        <w:rPr>
          <w:rFonts w:asciiTheme="minorHAnsi" w:hAnsiTheme="minorHAnsi" w:cstheme="minorHAnsi"/>
          <w:sz w:val="22"/>
          <w:szCs w:val="22"/>
        </w:rPr>
        <w:t>,</w:t>
      </w:r>
      <w:r w:rsidRPr="005C7E13">
        <w:rPr>
          <w:rFonts w:asciiTheme="minorHAnsi" w:hAnsiTheme="minorHAnsi" w:cstheme="minorHAnsi"/>
          <w:sz w:val="22"/>
          <w:szCs w:val="22"/>
        </w:rPr>
        <w:t xml:space="preserve"> approva tutte le pratiche studenti.</w:t>
      </w:r>
    </w:p>
    <w:p w14:paraId="28A314A7" w14:textId="135C0FFB" w:rsidR="00EC024E" w:rsidRPr="005C7E13" w:rsidRDefault="00EC024E" w:rsidP="007A6609">
      <w:pPr>
        <w:autoSpaceDE w:val="0"/>
        <w:autoSpaceDN w:val="0"/>
        <w:adjustRightInd w:val="0"/>
        <w:spacing w:after="120"/>
        <w:jc w:val="both"/>
        <w:rPr>
          <w:rFonts w:asciiTheme="minorHAnsi" w:hAnsiTheme="minorHAnsi" w:cstheme="minorHAnsi"/>
          <w:sz w:val="22"/>
          <w:szCs w:val="22"/>
        </w:rPr>
      </w:pPr>
    </w:p>
    <w:p w14:paraId="2453DD63" w14:textId="35802EF5" w:rsidR="00867691" w:rsidRPr="005C7E13" w:rsidRDefault="00617F3F" w:rsidP="002511A0">
      <w:pPr>
        <w:pStyle w:val="Paragrafoelenco"/>
        <w:tabs>
          <w:tab w:val="left" w:pos="284"/>
        </w:tabs>
        <w:autoSpaceDE w:val="0"/>
        <w:autoSpaceDN w:val="0"/>
        <w:adjustRightInd w:val="0"/>
        <w:spacing w:after="120"/>
        <w:ind w:hanging="720"/>
        <w:jc w:val="both"/>
        <w:rPr>
          <w:rFonts w:asciiTheme="minorHAnsi" w:hAnsiTheme="minorHAnsi" w:cstheme="minorHAnsi"/>
          <w:b/>
          <w:bCs/>
          <w:sz w:val="22"/>
          <w:szCs w:val="22"/>
        </w:rPr>
      </w:pPr>
      <w:r w:rsidRPr="005C7E13">
        <w:rPr>
          <w:rFonts w:asciiTheme="minorHAnsi" w:hAnsiTheme="minorHAnsi" w:cstheme="minorHAnsi"/>
          <w:b/>
          <w:bCs/>
          <w:sz w:val="22"/>
          <w:szCs w:val="22"/>
        </w:rPr>
        <w:t xml:space="preserve">8. </w:t>
      </w:r>
      <w:r w:rsidR="002511A0" w:rsidRPr="005C7E13">
        <w:rPr>
          <w:rFonts w:asciiTheme="minorHAnsi" w:hAnsiTheme="minorHAnsi" w:cstheme="minorHAnsi"/>
          <w:b/>
          <w:bCs/>
          <w:sz w:val="22"/>
          <w:szCs w:val="22"/>
        </w:rPr>
        <w:tab/>
      </w:r>
      <w:r w:rsidR="008A6407" w:rsidRPr="005C7E13">
        <w:rPr>
          <w:rFonts w:asciiTheme="minorHAnsi" w:hAnsiTheme="minorHAnsi" w:cstheme="minorHAnsi"/>
          <w:b/>
          <w:bCs/>
          <w:sz w:val="22"/>
          <w:szCs w:val="22"/>
        </w:rPr>
        <w:t xml:space="preserve">Varie </w:t>
      </w:r>
      <w:r w:rsidR="009417DD" w:rsidRPr="005C7E13">
        <w:rPr>
          <w:rFonts w:asciiTheme="minorHAnsi" w:hAnsiTheme="minorHAnsi" w:cstheme="minorHAnsi"/>
          <w:b/>
          <w:bCs/>
          <w:sz w:val="22"/>
          <w:szCs w:val="22"/>
        </w:rPr>
        <w:t>e</w:t>
      </w:r>
      <w:r w:rsidR="004D436C" w:rsidRPr="005C7E13">
        <w:rPr>
          <w:rFonts w:asciiTheme="minorHAnsi" w:hAnsiTheme="minorHAnsi" w:cstheme="minorHAnsi"/>
          <w:b/>
          <w:bCs/>
          <w:sz w:val="22"/>
          <w:szCs w:val="22"/>
        </w:rPr>
        <w:t>d</w:t>
      </w:r>
      <w:r w:rsidR="009417DD" w:rsidRPr="005C7E13">
        <w:rPr>
          <w:rFonts w:asciiTheme="minorHAnsi" w:hAnsiTheme="minorHAnsi" w:cstheme="minorHAnsi"/>
          <w:b/>
          <w:bCs/>
          <w:sz w:val="22"/>
          <w:szCs w:val="22"/>
        </w:rPr>
        <w:t xml:space="preserve"> </w:t>
      </w:r>
      <w:r w:rsidR="008A6407" w:rsidRPr="005C7E13">
        <w:rPr>
          <w:rFonts w:asciiTheme="minorHAnsi" w:hAnsiTheme="minorHAnsi" w:cstheme="minorHAnsi"/>
          <w:b/>
          <w:bCs/>
          <w:sz w:val="22"/>
          <w:szCs w:val="22"/>
        </w:rPr>
        <w:t>eventuali</w:t>
      </w:r>
    </w:p>
    <w:p w14:paraId="4A6E3492" w14:textId="77777777" w:rsidR="002511A0" w:rsidRPr="005C7E13" w:rsidRDefault="002511A0" w:rsidP="002511A0">
      <w:pPr>
        <w:pStyle w:val="Paragrafoelenco"/>
        <w:tabs>
          <w:tab w:val="left" w:pos="284"/>
        </w:tabs>
        <w:autoSpaceDE w:val="0"/>
        <w:autoSpaceDN w:val="0"/>
        <w:adjustRightInd w:val="0"/>
        <w:spacing w:after="120"/>
        <w:ind w:hanging="720"/>
        <w:jc w:val="both"/>
        <w:rPr>
          <w:rFonts w:asciiTheme="minorHAnsi" w:hAnsiTheme="minorHAnsi" w:cstheme="minorHAnsi"/>
          <w:b/>
          <w:bCs/>
          <w:sz w:val="22"/>
          <w:szCs w:val="22"/>
        </w:rPr>
      </w:pPr>
    </w:p>
    <w:p w14:paraId="6988C10B" w14:textId="7B2D6474" w:rsidR="00955783" w:rsidRPr="005C7E13" w:rsidRDefault="002511A0" w:rsidP="00E007C2">
      <w:pPr>
        <w:pStyle w:val="Paragrafoelenco"/>
        <w:tabs>
          <w:tab w:val="left" w:pos="284"/>
        </w:tabs>
        <w:autoSpaceDE w:val="0"/>
        <w:autoSpaceDN w:val="0"/>
        <w:adjustRightInd w:val="0"/>
        <w:spacing w:after="120"/>
        <w:ind w:left="0" w:firstLine="284"/>
        <w:jc w:val="both"/>
        <w:rPr>
          <w:rFonts w:asciiTheme="minorHAnsi" w:hAnsiTheme="minorHAnsi" w:cstheme="minorHAnsi"/>
          <w:sz w:val="22"/>
          <w:szCs w:val="22"/>
        </w:rPr>
      </w:pPr>
      <w:r w:rsidRPr="005C7E13">
        <w:rPr>
          <w:rFonts w:asciiTheme="minorHAnsi" w:hAnsiTheme="minorHAnsi" w:cstheme="minorHAnsi"/>
          <w:sz w:val="22"/>
          <w:szCs w:val="22"/>
        </w:rPr>
        <w:t xml:space="preserve">Il </w:t>
      </w:r>
      <w:r w:rsidR="00E007C2" w:rsidRPr="005C7E13">
        <w:rPr>
          <w:rFonts w:asciiTheme="minorHAnsi" w:hAnsiTheme="minorHAnsi" w:cstheme="minorHAnsi"/>
          <w:sz w:val="22"/>
          <w:szCs w:val="22"/>
        </w:rPr>
        <w:t>d</w:t>
      </w:r>
      <w:r w:rsidRPr="005C7E13">
        <w:rPr>
          <w:rFonts w:asciiTheme="minorHAnsi" w:hAnsiTheme="minorHAnsi" w:cstheme="minorHAnsi"/>
          <w:sz w:val="22"/>
          <w:szCs w:val="22"/>
        </w:rPr>
        <w:t>ott. Di Gennaro, rappresentante degli studenti, riferisce tre richieste da parte degli studenti EMMP</w:t>
      </w:r>
      <w:r w:rsidR="00955783" w:rsidRPr="005C7E13">
        <w:rPr>
          <w:rFonts w:asciiTheme="minorHAnsi" w:hAnsiTheme="minorHAnsi" w:cstheme="minorHAnsi"/>
          <w:sz w:val="22"/>
          <w:szCs w:val="22"/>
        </w:rPr>
        <w:t xml:space="preserve">: 1) potenziamento </w:t>
      </w:r>
      <w:r w:rsidR="005C7E13">
        <w:rPr>
          <w:rFonts w:asciiTheme="minorHAnsi" w:hAnsiTheme="minorHAnsi" w:cstheme="minorHAnsi"/>
          <w:sz w:val="22"/>
          <w:szCs w:val="22"/>
        </w:rPr>
        <w:t>degli insegnamenti in lingua inglese</w:t>
      </w:r>
      <w:r w:rsidR="00955783" w:rsidRPr="005C7E13">
        <w:rPr>
          <w:rFonts w:asciiTheme="minorHAnsi" w:hAnsiTheme="minorHAnsi" w:cstheme="minorHAnsi"/>
          <w:sz w:val="22"/>
          <w:szCs w:val="22"/>
        </w:rPr>
        <w:t>; 2) introduzione di tematiche relative alle assicurazioni sotto il profilo tecnico; 3) introduzione di tematiche relative alla finanza.</w:t>
      </w:r>
    </w:p>
    <w:p w14:paraId="367E38FB" w14:textId="31FC6735" w:rsidR="002511A0" w:rsidRPr="005C7E13" w:rsidRDefault="00955783" w:rsidP="00E007C2">
      <w:pPr>
        <w:pStyle w:val="Paragrafoelenco"/>
        <w:tabs>
          <w:tab w:val="left" w:pos="284"/>
        </w:tabs>
        <w:autoSpaceDE w:val="0"/>
        <w:autoSpaceDN w:val="0"/>
        <w:adjustRightInd w:val="0"/>
        <w:spacing w:after="120"/>
        <w:ind w:left="0" w:firstLine="284"/>
        <w:jc w:val="both"/>
        <w:rPr>
          <w:rFonts w:asciiTheme="minorHAnsi" w:hAnsiTheme="minorHAnsi" w:cstheme="minorHAnsi"/>
          <w:sz w:val="22"/>
          <w:szCs w:val="22"/>
        </w:rPr>
      </w:pPr>
      <w:r w:rsidRPr="005C7E13">
        <w:rPr>
          <w:rFonts w:asciiTheme="minorHAnsi" w:hAnsiTheme="minorHAnsi" w:cstheme="minorHAnsi"/>
          <w:sz w:val="22"/>
          <w:szCs w:val="22"/>
        </w:rPr>
        <w:t xml:space="preserve">Il Coordinatore, riservandosi di valutare </w:t>
      </w:r>
      <w:r w:rsidR="00F33C45" w:rsidRPr="005C7E13">
        <w:rPr>
          <w:rFonts w:asciiTheme="minorHAnsi" w:hAnsiTheme="minorHAnsi" w:cstheme="minorHAnsi"/>
          <w:sz w:val="22"/>
          <w:szCs w:val="22"/>
        </w:rPr>
        <w:t xml:space="preserve">ulteriormente </w:t>
      </w:r>
      <w:r w:rsidRPr="005C7E13">
        <w:rPr>
          <w:rFonts w:asciiTheme="minorHAnsi" w:hAnsiTheme="minorHAnsi" w:cstheme="minorHAnsi"/>
          <w:sz w:val="22"/>
          <w:szCs w:val="22"/>
        </w:rPr>
        <w:t xml:space="preserve">le richieste, </w:t>
      </w:r>
      <w:r w:rsidR="00E007C2" w:rsidRPr="005C7E13">
        <w:rPr>
          <w:rFonts w:asciiTheme="minorHAnsi" w:hAnsiTheme="minorHAnsi" w:cstheme="minorHAnsi"/>
          <w:sz w:val="22"/>
          <w:szCs w:val="22"/>
        </w:rPr>
        <w:t>fa presente</w:t>
      </w:r>
      <w:r w:rsidRPr="005C7E13">
        <w:rPr>
          <w:rFonts w:asciiTheme="minorHAnsi" w:hAnsiTheme="minorHAnsi" w:cstheme="minorHAnsi"/>
          <w:sz w:val="22"/>
          <w:szCs w:val="22"/>
        </w:rPr>
        <w:t xml:space="preserve"> che, pur avendo introdotto l’opportunità di inserimento nel piano di studi dell’insegnamento a scelta di Maritime and Shipping English, in questo anno accademico soltanto uno studente l’ha scelto, mentre per quanto concerne le tematiche assicurative, seppure sotto il profilo giuridico, </w:t>
      </w:r>
      <w:r w:rsidR="00E007C2" w:rsidRPr="005C7E13">
        <w:rPr>
          <w:rFonts w:asciiTheme="minorHAnsi" w:hAnsiTheme="minorHAnsi" w:cstheme="minorHAnsi"/>
          <w:sz w:val="22"/>
          <w:szCs w:val="22"/>
        </w:rPr>
        <w:t xml:space="preserve">esse </w:t>
      </w:r>
      <w:r w:rsidRPr="005C7E13">
        <w:rPr>
          <w:rFonts w:asciiTheme="minorHAnsi" w:hAnsiTheme="minorHAnsi" w:cstheme="minorHAnsi"/>
          <w:sz w:val="22"/>
          <w:szCs w:val="22"/>
        </w:rPr>
        <w:t>sono trattate nell’insegnamento di Maritime Contracts and Marine Insurance Law</w:t>
      </w:r>
      <w:r w:rsidR="00E007C2" w:rsidRPr="005C7E13">
        <w:rPr>
          <w:rFonts w:asciiTheme="minorHAnsi" w:hAnsiTheme="minorHAnsi" w:cstheme="minorHAnsi"/>
          <w:sz w:val="22"/>
          <w:szCs w:val="22"/>
        </w:rPr>
        <w:t xml:space="preserve">, mentre le tematiche della finanza nell’insegnamento </w:t>
      </w:r>
      <w:r w:rsidR="005C7E13">
        <w:rPr>
          <w:rFonts w:asciiTheme="minorHAnsi" w:hAnsiTheme="minorHAnsi" w:cstheme="minorHAnsi"/>
          <w:sz w:val="22"/>
          <w:szCs w:val="22"/>
        </w:rPr>
        <w:t>GIFAT</w:t>
      </w:r>
      <w:r w:rsidR="00E007C2" w:rsidRPr="005C7E13">
        <w:rPr>
          <w:rFonts w:asciiTheme="minorHAnsi" w:hAnsiTheme="minorHAnsi" w:cstheme="minorHAnsi"/>
          <w:sz w:val="22"/>
          <w:szCs w:val="22"/>
        </w:rPr>
        <w:t xml:space="preserve"> di CLEAMLT.</w:t>
      </w:r>
    </w:p>
    <w:p w14:paraId="5E61C01E" w14:textId="77777777" w:rsidR="00E857D5" w:rsidRPr="005C7E13" w:rsidRDefault="00E857D5" w:rsidP="00D07B90">
      <w:pPr>
        <w:pStyle w:val="Paragrafoelenco"/>
        <w:autoSpaceDE w:val="0"/>
        <w:autoSpaceDN w:val="0"/>
        <w:adjustRightInd w:val="0"/>
        <w:jc w:val="both"/>
        <w:rPr>
          <w:rFonts w:asciiTheme="minorHAnsi" w:hAnsiTheme="minorHAnsi" w:cstheme="minorHAnsi"/>
          <w:color w:val="000000"/>
          <w:sz w:val="22"/>
          <w:szCs w:val="22"/>
        </w:rPr>
      </w:pPr>
    </w:p>
    <w:p w14:paraId="0E995BD3" w14:textId="77777777" w:rsidR="005C7E13" w:rsidRDefault="005C7E13" w:rsidP="00E007C2">
      <w:pPr>
        <w:autoSpaceDE w:val="0"/>
        <w:autoSpaceDN w:val="0"/>
        <w:adjustRightInd w:val="0"/>
        <w:ind w:firstLine="284"/>
        <w:jc w:val="both"/>
        <w:rPr>
          <w:rFonts w:asciiTheme="minorHAnsi" w:hAnsiTheme="minorHAnsi" w:cstheme="minorHAnsi"/>
          <w:color w:val="000000"/>
          <w:sz w:val="22"/>
          <w:szCs w:val="22"/>
        </w:rPr>
      </w:pPr>
    </w:p>
    <w:p w14:paraId="1BBDA6DA" w14:textId="77777777" w:rsidR="005C7E13" w:rsidRDefault="005C7E13" w:rsidP="00E007C2">
      <w:pPr>
        <w:autoSpaceDE w:val="0"/>
        <w:autoSpaceDN w:val="0"/>
        <w:adjustRightInd w:val="0"/>
        <w:ind w:firstLine="284"/>
        <w:jc w:val="both"/>
        <w:rPr>
          <w:rFonts w:asciiTheme="minorHAnsi" w:hAnsiTheme="minorHAnsi" w:cstheme="minorHAnsi"/>
          <w:color w:val="000000"/>
          <w:sz w:val="22"/>
          <w:szCs w:val="22"/>
        </w:rPr>
      </w:pPr>
    </w:p>
    <w:p w14:paraId="67141FA1" w14:textId="3B10321F" w:rsidR="00F5183E" w:rsidRPr="005C7E13" w:rsidRDefault="001E6A0C" w:rsidP="00E007C2">
      <w:pPr>
        <w:autoSpaceDE w:val="0"/>
        <w:autoSpaceDN w:val="0"/>
        <w:adjustRightInd w:val="0"/>
        <w:ind w:firstLine="284"/>
        <w:jc w:val="both"/>
        <w:rPr>
          <w:rFonts w:asciiTheme="minorHAnsi" w:hAnsiTheme="minorHAnsi" w:cstheme="minorHAnsi"/>
          <w:color w:val="000000"/>
          <w:sz w:val="22"/>
          <w:szCs w:val="22"/>
        </w:rPr>
      </w:pPr>
      <w:r w:rsidRPr="005C7E13">
        <w:rPr>
          <w:rFonts w:asciiTheme="minorHAnsi" w:hAnsiTheme="minorHAnsi" w:cstheme="minorHAnsi"/>
          <w:color w:val="000000"/>
          <w:sz w:val="22"/>
          <w:szCs w:val="22"/>
        </w:rPr>
        <w:t xml:space="preserve">Alle ore </w:t>
      </w:r>
      <w:r w:rsidR="00974610" w:rsidRPr="005C7E13">
        <w:rPr>
          <w:rFonts w:asciiTheme="minorHAnsi" w:hAnsiTheme="minorHAnsi" w:cstheme="minorHAnsi"/>
          <w:b/>
          <w:bCs/>
          <w:sz w:val="22"/>
          <w:szCs w:val="22"/>
        </w:rPr>
        <w:t>17.06</w:t>
      </w:r>
      <w:r w:rsidRPr="005C7E13">
        <w:rPr>
          <w:rFonts w:asciiTheme="minorHAnsi" w:hAnsiTheme="minorHAnsi" w:cstheme="minorHAnsi"/>
          <w:sz w:val="22"/>
          <w:szCs w:val="22"/>
        </w:rPr>
        <w:t xml:space="preserve">, non </w:t>
      </w:r>
      <w:r w:rsidR="00206A2C" w:rsidRPr="005C7E13">
        <w:rPr>
          <w:rFonts w:asciiTheme="minorHAnsi" w:hAnsiTheme="minorHAnsi" w:cstheme="minorHAnsi"/>
          <w:color w:val="000000"/>
          <w:sz w:val="22"/>
          <w:szCs w:val="22"/>
        </w:rPr>
        <w:t>essendovi</w:t>
      </w:r>
      <w:r w:rsidRPr="005C7E13">
        <w:rPr>
          <w:rFonts w:asciiTheme="minorHAnsi" w:hAnsiTheme="minorHAnsi" w:cstheme="minorHAnsi"/>
          <w:color w:val="000000"/>
          <w:sz w:val="22"/>
          <w:szCs w:val="22"/>
        </w:rPr>
        <w:t xml:space="preserve"> al</w:t>
      </w:r>
      <w:r w:rsidR="00015068" w:rsidRPr="005C7E13">
        <w:rPr>
          <w:rFonts w:asciiTheme="minorHAnsi" w:hAnsiTheme="minorHAnsi" w:cstheme="minorHAnsi"/>
          <w:color w:val="000000"/>
          <w:sz w:val="22"/>
          <w:szCs w:val="22"/>
        </w:rPr>
        <w:t>tro argomento da trattare</w:t>
      </w:r>
      <w:r w:rsidR="00206A2C" w:rsidRPr="005C7E13">
        <w:rPr>
          <w:rFonts w:asciiTheme="minorHAnsi" w:hAnsiTheme="minorHAnsi" w:cstheme="minorHAnsi"/>
          <w:color w:val="000000"/>
          <w:sz w:val="22"/>
          <w:szCs w:val="22"/>
        </w:rPr>
        <w:t>,</w:t>
      </w:r>
      <w:r w:rsidR="00015068" w:rsidRPr="005C7E13">
        <w:rPr>
          <w:rFonts w:asciiTheme="minorHAnsi" w:hAnsiTheme="minorHAnsi" w:cstheme="minorHAnsi"/>
          <w:color w:val="000000"/>
          <w:sz w:val="22"/>
          <w:szCs w:val="22"/>
        </w:rPr>
        <w:t xml:space="preserve"> il C</w:t>
      </w:r>
      <w:r w:rsidRPr="005C7E13">
        <w:rPr>
          <w:rFonts w:asciiTheme="minorHAnsi" w:hAnsiTheme="minorHAnsi" w:cstheme="minorHAnsi"/>
          <w:color w:val="000000"/>
          <w:sz w:val="22"/>
          <w:szCs w:val="22"/>
        </w:rPr>
        <w:t>oordinatore chiude la riunione.</w:t>
      </w:r>
    </w:p>
    <w:p w14:paraId="0A0E5070" w14:textId="77777777" w:rsidR="00867691" w:rsidRPr="005C7E13" w:rsidRDefault="00867691" w:rsidP="00D07B90">
      <w:pPr>
        <w:autoSpaceDE w:val="0"/>
        <w:autoSpaceDN w:val="0"/>
        <w:adjustRightInd w:val="0"/>
        <w:jc w:val="both"/>
        <w:rPr>
          <w:rFonts w:asciiTheme="minorHAnsi" w:hAnsiTheme="minorHAnsi" w:cstheme="minorHAnsi"/>
          <w:color w:val="000000"/>
          <w:sz w:val="22"/>
          <w:szCs w:val="22"/>
        </w:rPr>
      </w:pPr>
    </w:p>
    <w:p w14:paraId="7C1931F1" w14:textId="77777777" w:rsidR="00451EAE" w:rsidRPr="005C7E13" w:rsidRDefault="00451EAE" w:rsidP="00D07B90">
      <w:pPr>
        <w:autoSpaceDE w:val="0"/>
        <w:autoSpaceDN w:val="0"/>
        <w:adjustRightInd w:val="0"/>
        <w:jc w:val="both"/>
        <w:rPr>
          <w:rFonts w:asciiTheme="minorHAnsi" w:hAnsiTheme="minorHAnsi" w:cstheme="minorHAnsi"/>
          <w:color w:val="000000"/>
          <w:sz w:val="22"/>
          <w:szCs w:val="22"/>
        </w:rPr>
      </w:pPr>
    </w:p>
    <w:p w14:paraId="6D9DF1F2" w14:textId="77777777" w:rsidR="00451EAE" w:rsidRPr="005C7E13" w:rsidRDefault="00451EAE" w:rsidP="00D07B90">
      <w:pPr>
        <w:autoSpaceDE w:val="0"/>
        <w:autoSpaceDN w:val="0"/>
        <w:adjustRightInd w:val="0"/>
        <w:jc w:val="both"/>
        <w:rPr>
          <w:rFonts w:asciiTheme="minorHAnsi" w:hAnsiTheme="minorHAnsi" w:cstheme="minorHAnsi"/>
          <w:color w:val="000000"/>
          <w:sz w:val="22"/>
          <w:szCs w:val="22"/>
        </w:rPr>
      </w:pPr>
    </w:p>
    <w:p w14:paraId="5F57B371" w14:textId="77777777" w:rsidR="006E4C5B" w:rsidRPr="005C7E13" w:rsidRDefault="006E4C5B" w:rsidP="00D07B90">
      <w:pPr>
        <w:autoSpaceDE w:val="0"/>
        <w:autoSpaceDN w:val="0"/>
        <w:adjustRightInd w:val="0"/>
        <w:ind w:firstLine="709"/>
        <w:jc w:val="both"/>
        <w:rPr>
          <w:rFonts w:asciiTheme="minorHAnsi" w:hAnsiTheme="minorHAnsi" w:cstheme="minorHAnsi"/>
          <w:color w:val="000000"/>
          <w:sz w:val="22"/>
          <w:szCs w:val="22"/>
        </w:rPr>
      </w:pPr>
      <w:r w:rsidRPr="005C7E13">
        <w:rPr>
          <w:rFonts w:asciiTheme="minorHAnsi" w:hAnsiTheme="minorHAnsi" w:cstheme="minorHAnsi"/>
          <w:color w:val="000000"/>
          <w:sz w:val="22"/>
          <w:szCs w:val="22"/>
        </w:rPr>
        <w:t>Il Segretario verbalizzante</w:t>
      </w:r>
      <w:r w:rsidR="00F366F6" w:rsidRPr="005C7E13">
        <w:rPr>
          <w:rFonts w:asciiTheme="minorHAnsi" w:hAnsiTheme="minorHAnsi" w:cstheme="minorHAnsi"/>
          <w:color w:val="000000"/>
          <w:sz w:val="22"/>
          <w:szCs w:val="22"/>
        </w:rPr>
        <w:t xml:space="preserve"> </w:t>
      </w:r>
      <w:r w:rsidR="00F366F6" w:rsidRPr="005C7E13">
        <w:rPr>
          <w:rFonts w:asciiTheme="minorHAnsi" w:hAnsiTheme="minorHAnsi" w:cstheme="minorHAnsi"/>
          <w:color w:val="000000"/>
          <w:sz w:val="22"/>
          <w:szCs w:val="22"/>
        </w:rPr>
        <w:tab/>
      </w:r>
      <w:r w:rsidR="00F366F6" w:rsidRPr="005C7E13">
        <w:rPr>
          <w:rFonts w:asciiTheme="minorHAnsi" w:hAnsiTheme="minorHAnsi" w:cstheme="minorHAnsi"/>
          <w:color w:val="000000"/>
          <w:sz w:val="22"/>
          <w:szCs w:val="22"/>
        </w:rPr>
        <w:tab/>
      </w:r>
      <w:r w:rsidR="00F366F6" w:rsidRPr="005C7E13">
        <w:rPr>
          <w:rFonts w:asciiTheme="minorHAnsi" w:hAnsiTheme="minorHAnsi" w:cstheme="minorHAnsi"/>
          <w:color w:val="000000"/>
          <w:sz w:val="22"/>
          <w:szCs w:val="22"/>
        </w:rPr>
        <w:tab/>
      </w:r>
      <w:r w:rsidR="00F366F6" w:rsidRPr="005C7E13">
        <w:rPr>
          <w:rFonts w:asciiTheme="minorHAnsi" w:hAnsiTheme="minorHAnsi" w:cstheme="minorHAnsi"/>
          <w:color w:val="000000"/>
          <w:sz w:val="22"/>
          <w:szCs w:val="22"/>
        </w:rPr>
        <w:tab/>
      </w:r>
      <w:r w:rsidR="00F366F6" w:rsidRPr="005C7E13">
        <w:rPr>
          <w:rFonts w:asciiTheme="minorHAnsi" w:hAnsiTheme="minorHAnsi" w:cstheme="minorHAnsi"/>
          <w:color w:val="000000"/>
          <w:sz w:val="22"/>
          <w:szCs w:val="22"/>
        </w:rPr>
        <w:tab/>
      </w:r>
      <w:r w:rsidR="00F366F6" w:rsidRPr="005C7E13">
        <w:rPr>
          <w:rFonts w:asciiTheme="minorHAnsi" w:hAnsiTheme="minorHAnsi" w:cstheme="minorHAnsi"/>
          <w:color w:val="000000"/>
          <w:sz w:val="22"/>
          <w:szCs w:val="22"/>
        </w:rPr>
        <w:tab/>
        <w:t>Il Coordinatore del Corso</w:t>
      </w:r>
    </w:p>
    <w:p w14:paraId="428BF0DC" w14:textId="77777777" w:rsidR="00F366F6" w:rsidRPr="005C7E13" w:rsidRDefault="00F366F6" w:rsidP="00D07B90">
      <w:pPr>
        <w:rPr>
          <w:rFonts w:asciiTheme="minorHAnsi" w:hAnsiTheme="minorHAnsi" w:cstheme="minorHAnsi"/>
          <w:color w:val="000000"/>
          <w:sz w:val="22"/>
          <w:szCs w:val="22"/>
        </w:rPr>
      </w:pPr>
      <w:r w:rsidRPr="005C7E13">
        <w:rPr>
          <w:rFonts w:asciiTheme="minorHAnsi" w:hAnsiTheme="minorHAnsi" w:cstheme="minorHAnsi"/>
          <w:color w:val="000000"/>
          <w:sz w:val="22"/>
          <w:szCs w:val="22"/>
        </w:rPr>
        <w:t xml:space="preserve">         </w:t>
      </w:r>
      <w:r w:rsidR="006E4C5B" w:rsidRPr="005C7E13">
        <w:rPr>
          <w:rFonts w:asciiTheme="minorHAnsi" w:hAnsiTheme="minorHAnsi" w:cstheme="minorHAnsi"/>
          <w:color w:val="000000"/>
          <w:sz w:val="22"/>
          <w:szCs w:val="22"/>
        </w:rPr>
        <w:t>(dott.ssa Orietta BERTONASCO)</w:t>
      </w:r>
      <w:r w:rsidR="00D44C54" w:rsidRPr="005C7E13">
        <w:rPr>
          <w:rFonts w:asciiTheme="minorHAnsi" w:hAnsiTheme="minorHAnsi" w:cstheme="minorHAnsi"/>
          <w:color w:val="000000"/>
          <w:sz w:val="22"/>
          <w:szCs w:val="22"/>
        </w:rPr>
        <w:tab/>
      </w:r>
      <w:r w:rsidR="00D44C54" w:rsidRPr="005C7E13">
        <w:rPr>
          <w:rFonts w:asciiTheme="minorHAnsi" w:hAnsiTheme="minorHAnsi" w:cstheme="minorHAnsi"/>
          <w:color w:val="000000"/>
          <w:sz w:val="22"/>
          <w:szCs w:val="22"/>
        </w:rPr>
        <w:tab/>
      </w:r>
      <w:r w:rsidRPr="005C7E13">
        <w:rPr>
          <w:rFonts w:asciiTheme="minorHAnsi" w:hAnsiTheme="minorHAnsi" w:cstheme="minorHAnsi"/>
          <w:color w:val="000000"/>
          <w:sz w:val="22"/>
          <w:szCs w:val="22"/>
        </w:rPr>
        <w:tab/>
      </w:r>
      <w:r w:rsidRPr="005C7E13">
        <w:rPr>
          <w:rFonts w:asciiTheme="minorHAnsi" w:hAnsiTheme="minorHAnsi" w:cstheme="minorHAnsi"/>
          <w:color w:val="000000"/>
          <w:sz w:val="22"/>
          <w:szCs w:val="22"/>
        </w:rPr>
        <w:tab/>
      </w:r>
      <w:r w:rsidRPr="005C7E13">
        <w:rPr>
          <w:rFonts w:asciiTheme="minorHAnsi" w:hAnsiTheme="minorHAnsi" w:cstheme="minorHAnsi"/>
          <w:color w:val="000000"/>
          <w:sz w:val="22"/>
          <w:szCs w:val="22"/>
        </w:rPr>
        <w:tab/>
        <w:t xml:space="preserve">              </w:t>
      </w:r>
      <w:proofErr w:type="gramStart"/>
      <w:r w:rsidRPr="005C7E13">
        <w:rPr>
          <w:rFonts w:asciiTheme="minorHAnsi" w:hAnsiTheme="minorHAnsi" w:cstheme="minorHAnsi"/>
          <w:color w:val="000000"/>
          <w:sz w:val="22"/>
          <w:szCs w:val="22"/>
        </w:rPr>
        <w:t xml:space="preserve">   (</w:t>
      </w:r>
      <w:proofErr w:type="gramEnd"/>
      <w:r w:rsidRPr="005C7E13">
        <w:rPr>
          <w:rFonts w:asciiTheme="minorHAnsi" w:hAnsiTheme="minorHAnsi" w:cstheme="minorHAnsi"/>
          <w:color w:val="000000"/>
          <w:sz w:val="22"/>
          <w:szCs w:val="22"/>
        </w:rPr>
        <w:t>Prof. Enrico MUSSO)</w:t>
      </w:r>
    </w:p>
    <w:p w14:paraId="0DA3F69A" w14:textId="21FD56A4" w:rsidR="00780D6C" w:rsidRPr="005C7E13" w:rsidRDefault="004D436C" w:rsidP="00D07B90">
      <w:pPr>
        <w:autoSpaceDE w:val="0"/>
        <w:autoSpaceDN w:val="0"/>
        <w:adjustRightInd w:val="0"/>
        <w:jc w:val="both"/>
        <w:rPr>
          <w:rFonts w:asciiTheme="minorHAnsi" w:hAnsiTheme="minorHAnsi" w:cstheme="minorHAnsi"/>
          <w:color w:val="000000"/>
          <w:sz w:val="22"/>
          <w:szCs w:val="22"/>
        </w:rPr>
      </w:pPr>
      <w:r w:rsidRPr="005C7E13">
        <w:rPr>
          <w:rFonts w:asciiTheme="minorHAnsi" w:hAnsiTheme="minorHAnsi" w:cstheme="minorHAnsi"/>
          <w:noProof/>
          <w:color w:val="000000"/>
          <w:sz w:val="22"/>
          <w:szCs w:val="22"/>
        </w:rPr>
        <w:t xml:space="preserve">      </w:t>
      </w:r>
      <w:r w:rsidRPr="005C7E13">
        <w:rPr>
          <w:rFonts w:asciiTheme="minorHAnsi" w:hAnsiTheme="minorHAnsi" w:cstheme="minorHAnsi"/>
          <w:noProof/>
          <w:color w:val="000000"/>
          <w:sz w:val="22"/>
          <w:szCs w:val="22"/>
        </w:rPr>
        <w:drawing>
          <wp:inline distT="0" distB="0" distL="0" distR="0" wp14:anchorId="2B8FF249" wp14:editId="2B13BA53">
            <wp:extent cx="1564593" cy="570865"/>
            <wp:effectExtent l="0" t="0" r="0" b="635"/>
            <wp:docPr id="1" name="Immagine 1" descr="Immagine che contiene calligrafia, Carattere,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lligrafia, Carattere, tipografi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586100" cy="578712"/>
                    </a:xfrm>
                    <a:prstGeom prst="rect">
                      <a:avLst/>
                    </a:prstGeom>
                  </pic:spPr>
                </pic:pic>
              </a:graphicData>
            </a:graphic>
          </wp:inline>
        </w:drawing>
      </w:r>
      <w:r w:rsidRPr="005C7E13">
        <w:rPr>
          <w:rFonts w:ascii="Arial" w:hAnsi="Arial" w:cs="Arial"/>
          <w:noProof/>
          <w:sz w:val="18"/>
          <w:szCs w:val="18"/>
        </w:rPr>
        <w:t xml:space="preserve">                                                                                    </w:t>
      </w:r>
      <w:r w:rsidRPr="005C7E13">
        <w:rPr>
          <w:rFonts w:ascii="Arial" w:hAnsi="Arial" w:cs="Arial"/>
          <w:noProof/>
          <w:sz w:val="18"/>
          <w:szCs w:val="18"/>
        </w:rPr>
        <w:drawing>
          <wp:inline distT="0" distB="0" distL="0" distR="0" wp14:anchorId="6919526B" wp14:editId="0065563F">
            <wp:extent cx="1947583" cy="752475"/>
            <wp:effectExtent l="0" t="0" r="0" b="0"/>
            <wp:docPr id="16" name="Immagine 16" descr="Immagine che contiene schizzo, Arte bambini, calligrafi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schizzo, Arte bambini, calligrafia, disegn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8857" cy="764558"/>
                    </a:xfrm>
                    <a:prstGeom prst="rect">
                      <a:avLst/>
                    </a:prstGeom>
                  </pic:spPr>
                </pic:pic>
              </a:graphicData>
            </a:graphic>
          </wp:inline>
        </w:drawing>
      </w:r>
    </w:p>
    <w:sectPr w:rsidR="00780D6C" w:rsidRPr="005C7E13" w:rsidSect="00C445B8">
      <w:headerReference w:type="default" r:id="rId10"/>
      <w:footerReference w:type="default" r:id="rId11"/>
      <w:pgSz w:w="11906" w:h="16838" w:code="9"/>
      <w:pgMar w:top="1021" w:right="1134" w:bottom="1021"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D052" w14:textId="77777777" w:rsidR="00225302" w:rsidRDefault="00225302">
      <w:r>
        <w:separator/>
      </w:r>
    </w:p>
  </w:endnote>
  <w:endnote w:type="continuationSeparator" w:id="0">
    <w:p w14:paraId="51BE736A" w14:textId="77777777" w:rsidR="00225302" w:rsidRDefault="0022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801652708"/>
      <w:docPartObj>
        <w:docPartGallery w:val="Page Numbers (Bottom of Page)"/>
        <w:docPartUnique/>
      </w:docPartObj>
    </w:sdtPr>
    <w:sdtEndPr/>
    <w:sdtContent>
      <w:p w14:paraId="0A68D09E" w14:textId="77777777" w:rsidR="000D0541" w:rsidRPr="004C0E7F" w:rsidRDefault="000D0541">
        <w:pPr>
          <w:pStyle w:val="Pidipagina"/>
          <w:jc w:val="center"/>
          <w:rPr>
            <w:rFonts w:asciiTheme="minorHAnsi" w:hAnsiTheme="minorHAnsi" w:cstheme="minorHAnsi"/>
            <w:sz w:val="20"/>
            <w:szCs w:val="20"/>
          </w:rPr>
        </w:pPr>
        <w:r w:rsidRPr="004C0E7F">
          <w:rPr>
            <w:rFonts w:asciiTheme="minorHAnsi" w:hAnsiTheme="minorHAnsi" w:cstheme="minorHAnsi"/>
            <w:sz w:val="20"/>
            <w:szCs w:val="20"/>
          </w:rPr>
          <w:fldChar w:fldCharType="begin"/>
        </w:r>
        <w:r w:rsidRPr="004C0E7F">
          <w:rPr>
            <w:rFonts w:asciiTheme="minorHAnsi" w:hAnsiTheme="minorHAnsi" w:cstheme="minorHAnsi"/>
            <w:sz w:val="20"/>
            <w:szCs w:val="20"/>
          </w:rPr>
          <w:instrText>PAGE   \* MERGEFORMAT</w:instrText>
        </w:r>
        <w:r w:rsidRPr="004C0E7F">
          <w:rPr>
            <w:rFonts w:asciiTheme="minorHAnsi" w:hAnsiTheme="minorHAnsi" w:cstheme="minorHAnsi"/>
            <w:sz w:val="20"/>
            <w:szCs w:val="20"/>
          </w:rPr>
          <w:fldChar w:fldCharType="separate"/>
        </w:r>
        <w:r w:rsidR="002D7C13">
          <w:rPr>
            <w:rFonts w:asciiTheme="minorHAnsi" w:hAnsiTheme="minorHAnsi" w:cstheme="minorHAnsi"/>
            <w:noProof/>
            <w:sz w:val="20"/>
            <w:szCs w:val="20"/>
          </w:rPr>
          <w:t>4</w:t>
        </w:r>
        <w:r w:rsidRPr="004C0E7F">
          <w:rPr>
            <w:rFonts w:asciiTheme="minorHAnsi" w:hAnsiTheme="minorHAnsi" w:cstheme="minorHAnsi"/>
            <w:sz w:val="20"/>
            <w:szCs w:val="20"/>
          </w:rPr>
          <w:fldChar w:fldCharType="end"/>
        </w:r>
      </w:p>
    </w:sdtContent>
  </w:sdt>
  <w:p w14:paraId="7217F5AB" w14:textId="77777777" w:rsidR="000D0541" w:rsidRPr="004D211C" w:rsidRDefault="000D0541" w:rsidP="008B773C">
    <w:pPr>
      <w:pStyle w:val="Pidipagina"/>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7DFB2" w14:textId="77777777" w:rsidR="00225302" w:rsidRDefault="00225302">
      <w:r>
        <w:separator/>
      </w:r>
    </w:p>
  </w:footnote>
  <w:footnote w:type="continuationSeparator" w:id="0">
    <w:p w14:paraId="751281C7" w14:textId="77777777" w:rsidR="00225302" w:rsidRDefault="0022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FE43" w14:textId="77777777" w:rsidR="000D0541" w:rsidRDefault="000D0541" w:rsidP="004D211C">
    <w:pPr>
      <w:pStyle w:val="Intestazione"/>
      <w:jc w:val="center"/>
      <w:rPr>
        <w:rFonts w:ascii="Century Gothic" w:hAnsi="Century Gothic"/>
        <w:spacing w:val="20"/>
        <w:sz w:val="22"/>
      </w:rPr>
    </w:pPr>
    <w:r w:rsidRPr="00226BCF">
      <w:rPr>
        <w:rFonts w:ascii="Century Gothic" w:hAnsi="Century Gothic"/>
        <w:noProof/>
        <w:spacing w:val="20"/>
        <w:sz w:val="22"/>
      </w:rPr>
      <w:drawing>
        <wp:inline distT="0" distB="0" distL="0" distR="0" wp14:anchorId="208DBCB2" wp14:editId="788CC0F7">
          <wp:extent cx="862230" cy="854075"/>
          <wp:effectExtent l="0" t="0" r="0" b="3175"/>
          <wp:docPr id="9" name="Immagine 9" descr="C:\Users\FRANCE~1\AppData\Local\Temp\logo em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E~1\AppData\Local\Temp\logo emm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816" cy="8833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5EAD"/>
    <w:multiLevelType w:val="hybridMultilevel"/>
    <w:tmpl w:val="9782D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47698"/>
    <w:multiLevelType w:val="hybridMultilevel"/>
    <w:tmpl w:val="C8DE9E2E"/>
    <w:lvl w:ilvl="0" w:tplc="F01C2918">
      <w:start w:val="1"/>
      <w:numFmt w:val="bullet"/>
      <w:lvlText w:val="–"/>
      <w:lvlJc w:val="left"/>
      <w:pPr>
        <w:ind w:left="360" w:hanging="360"/>
      </w:pPr>
      <w:rPr>
        <w:rFonts w:ascii="Arial Narrow" w:hAnsi="Arial Narro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187294A"/>
    <w:multiLevelType w:val="hybridMultilevel"/>
    <w:tmpl w:val="2C8C6ED2"/>
    <w:lvl w:ilvl="0" w:tplc="F01C2918">
      <w:start w:val="1"/>
      <w:numFmt w:val="bullet"/>
      <w:lvlText w:val="–"/>
      <w:lvlJc w:val="left"/>
      <w:pPr>
        <w:ind w:left="720" w:hanging="360"/>
      </w:pPr>
      <w:rPr>
        <w:rFonts w:ascii="Arial Narrow"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D8104E"/>
    <w:multiLevelType w:val="hybridMultilevel"/>
    <w:tmpl w:val="BABEA1CA"/>
    <w:lvl w:ilvl="0" w:tplc="5BBCD36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3CB6A12"/>
    <w:multiLevelType w:val="hybridMultilevel"/>
    <w:tmpl w:val="F0E05E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ABC2CBF"/>
    <w:multiLevelType w:val="hybridMultilevel"/>
    <w:tmpl w:val="59EC0FB8"/>
    <w:lvl w:ilvl="0" w:tplc="4D006E6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E13F4E"/>
    <w:multiLevelType w:val="hybridMultilevel"/>
    <w:tmpl w:val="8542D8B6"/>
    <w:lvl w:ilvl="0" w:tplc="0410000F">
      <w:start w:val="1"/>
      <w:numFmt w:val="decimal"/>
      <w:lvlText w:val="%1."/>
      <w:lvlJc w:val="left"/>
      <w:pPr>
        <w:ind w:left="720" w:hanging="360"/>
      </w:pPr>
      <w:rPr>
        <w:rFonts w:hint="default"/>
      </w:rPr>
    </w:lvl>
    <w:lvl w:ilvl="1" w:tplc="9F342E68">
      <w:start w:val="1"/>
      <w:numFmt w:val="lowerLetter"/>
      <w:pStyle w:val="Titolo2"/>
      <w:lvlText w:val="%2)"/>
      <w:lvlJc w:val="left"/>
      <w:pPr>
        <w:ind w:left="1440" w:hanging="360"/>
      </w:pPr>
      <w:rPr>
        <w:rFonts w:hint="default"/>
      </w:rPr>
    </w:lvl>
    <w:lvl w:ilvl="2" w:tplc="0DCE19F0">
      <w:start w:val="3"/>
      <w:numFmt w:val="bullet"/>
      <w:lvlText w:val="-"/>
      <w:lvlJc w:val="left"/>
      <w:pPr>
        <w:ind w:left="2340" w:hanging="360"/>
      </w:pPr>
      <w:rPr>
        <w:rFonts w:ascii="Times New Roman" w:eastAsia="Lucida Sans Unicode"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266A27"/>
    <w:multiLevelType w:val="hybridMultilevel"/>
    <w:tmpl w:val="60AAEE00"/>
    <w:lvl w:ilvl="0" w:tplc="D0CE05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366632CE"/>
    <w:multiLevelType w:val="hybridMultilevel"/>
    <w:tmpl w:val="39B667AC"/>
    <w:lvl w:ilvl="0" w:tplc="BD7A822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DC913F3"/>
    <w:multiLevelType w:val="hybridMultilevel"/>
    <w:tmpl w:val="EA0A1EB6"/>
    <w:lvl w:ilvl="0" w:tplc="327AD14E">
      <w:start w:val="1"/>
      <w:numFmt w:val="bullet"/>
      <w:lvlText w:val="-"/>
      <w:lvlJc w:val="left"/>
      <w:pPr>
        <w:ind w:left="1004" w:hanging="360"/>
      </w:pPr>
      <w:rPr>
        <w:rFonts w:ascii="Calibri Light" w:eastAsiaTheme="minorHAnsi" w:hAnsi="Calibri Light" w:cs="Calibri Light"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06D3B1F"/>
    <w:multiLevelType w:val="hybridMultilevel"/>
    <w:tmpl w:val="B742D3F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63DA76E4"/>
    <w:multiLevelType w:val="multilevel"/>
    <w:tmpl w:val="8C6C6C8A"/>
    <w:lvl w:ilvl="0">
      <w:start w:val="1"/>
      <w:numFmt w:val="decimal"/>
      <w:lvlText w:val="%1."/>
      <w:lvlJc w:val="left"/>
      <w:pPr>
        <w:tabs>
          <w:tab w:val="num" w:pos="720"/>
        </w:tabs>
        <w:ind w:left="454" w:hanging="9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EF31FE5"/>
    <w:multiLevelType w:val="hybridMultilevel"/>
    <w:tmpl w:val="E72C3970"/>
    <w:lvl w:ilvl="0" w:tplc="F01C2918">
      <w:start w:val="1"/>
      <w:numFmt w:val="bullet"/>
      <w:lvlText w:val="–"/>
      <w:lvlJc w:val="left"/>
      <w:pPr>
        <w:ind w:left="1004" w:hanging="360"/>
      </w:pPr>
      <w:rPr>
        <w:rFonts w:ascii="Arial Narrow" w:hAnsi="Arial Narro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6F8517C0"/>
    <w:multiLevelType w:val="hybridMultilevel"/>
    <w:tmpl w:val="695A0F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634FDF"/>
    <w:multiLevelType w:val="hybridMultilevel"/>
    <w:tmpl w:val="E5A21286"/>
    <w:lvl w:ilvl="0" w:tplc="0410000F">
      <w:start w:val="1"/>
      <w:numFmt w:val="decimal"/>
      <w:lvlText w:val="%1."/>
      <w:lvlJc w:val="left"/>
      <w:pPr>
        <w:ind w:left="106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1820493">
    <w:abstractNumId w:val="6"/>
  </w:num>
  <w:num w:numId="2" w16cid:durableId="64845696">
    <w:abstractNumId w:val="14"/>
  </w:num>
  <w:num w:numId="3" w16cid:durableId="1507399465">
    <w:abstractNumId w:val="3"/>
  </w:num>
  <w:num w:numId="4" w16cid:durableId="1695039226">
    <w:abstractNumId w:val="13"/>
  </w:num>
  <w:num w:numId="5" w16cid:durableId="1908108351">
    <w:abstractNumId w:val="7"/>
  </w:num>
  <w:num w:numId="6" w16cid:durableId="1346442968">
    <w:abstractNumId w:val="4"/>
  </w:num>
  <w:num w:numId="7" w16cid:durableId="1050422166">
    <w:abstractNumId w:val="11"/>
  </w:num>
  <w:num w:numId="8" w16cid:durableId="2111309989">
    <w:abstractNumId w:val="10"/>
  </w:num>
  <w:num w:numId="9" w16cid:durableId="2114547158">
    <w:abstractNumId w:val="0"/>
  </w:num>
  <w:num w:numId="10" w16cid:durableId="723717564">
    <w:abstractNumId w:val="2"/>
  </w:num>
  <w:num w:numId="11" w16cid:durableId="95756240">
    <w:abstractNumId w:val="5"/>
  </w:num>
  <w:num w:numId="12" w16cid:durableId="624118040">
    <w:abstractNumId w:val="8"/>
  </w:num>
  <w:num w:numId="13" w16cid:durableId="136996254">
    <w:abstractNumId w:val="9"/>
  </w:num>
  <w:num w:numId="14" w16cid:durableId="1499883045">
    <w:abstractNumId w:val="12"/>
  </w:num>
  <w:num w:numId="15" w16cid:durableId="70957177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B3"/>
    <w:rsid w:val="00000041"/>
    <w:rsid w:val="000003F4"/>
    <w:rsid w:val="00000B6F"/>
    <w:rsid w:val="00003848"/>
    <w:rsid w:val="0000602C"/>
    <w:rsid w:val="000067D6"/>
    <w:rsid w:val="0000709A"/>
    <w:rsid w:val="000105F5"/>
    <w:rsid w:val="00010613"/>
    <w:rsid w:val="00011159"/>
    <w:rsid w:val="00011FD3"/>
    <w:rsid w:val="00012FFE"/>
    <w:rsid w:val="000139ED"/>
    <w:rsid w:val="00015068"/>
    <w:rsid w:val="000168FF"/>
    <w:rsid w:val="000173CE"/>
    <w:rsid w:val="0002038B"/>
    <w:rsid w:val="0002132F"/>
    <w:rsid w:val="00021B77"/>
    <w:rsid w:val="00022A9F"/>
    <w:rsid w:val="000248C8"/>
    <w:rsid w:val="00026248"/>
    <w:rsid w:val="00027243"/>
    <w:rsid w:val="000307D5"/>
    <w:rsid w:val="00031B7D"/>
    <w:rsid w:val="00033954"/>
    <w:rsid w:val="000343C3"/>
    <w:rsid w:val="0003484C"/>
    <w:rsid w:val="0003598F"/>
    <w:rsid w:val="00036B11"/>
    <w:rsid w:val="000372EE"/>
    <w:rsid w:val="00040CDF"/>
    <w:rsid w:val="00042944"/>
    <w:rsid w:val="0004310C"/>
    <w:rsid w:val="0004502F"/>
    <w:rsid w:val="00046B59"/>
    <w:rsid w:val="000502EE"/>
    <w:rsid w:val="000519D8"/>
    <w:rsid w:val="00051F2F"/>
    <w:rsid w:val="00051F5E"/>
    <w:rsid w:val="00053E83"/>
    <w:rsid w:val="00055291"/>
    <w:rsid w:val="000556ED"/>
    <w:rsid w:val="000602BA"/>
    <w:rsid w:val="0006081D"/>
    <w:rsid w:val="00060E2C"/>
    <w:rsid w:val="00061649"/>
    <w:rsid w:val="0006322A"/>
    <w:rsid w:val="00064B9D"/>
    <w:rsid w:val="00065A0B"/>
    <w:rsid w:val="00065DBC"/>
    <w:rsid w:val="00065F87"/>
    <w:rsid w:val="0006784B"/>
    <w:rsid w:val="00067900"/>
    <w:rsid w:val="00070BEE"/>
    <w:rsid w:val="00072504"/>
    <w:rsid w:val="0007588A"/>
    <w:rsid w:val="00076866"/>
    <w:rsid w:val="000770A0"/>
    <w:rsid w:val="00082EE7"/>
    <w:rsid w:val="00083957"/>
    <w:rsid w:val="000844DC"/>
    <w:rsid w:val="00085500"/>
    <w:rsid w:val="00090070"/>
    <w:rsid w:val="0009267A"/>
    <w:rsid w:val="00092DC4"/>
    <w:rsid w:val="000965C1"/>
    <w:rsid w:val="0009665A"/>
    <w:rsid w:val="00096748"/>
    <w:rsid w:val="000A1827"/>
    <w:rsid w:val="000A1D23"/>
    <w:rsid w:val="000A1D72"/>
    <w:rsid w:val="000A2387"/>
    <w:rsid w:val="000A252A"/>
    <w:rsid w:val="000A253A"/>
    <w:rsid w:val="000A272B"/>
    <w:rsid w:val="000A4AFC"/>
    <w:rsid w:val="000A4C68"/>
    <w:rsid w:val="000A5666"/>
    <w:rsid w:val="000A589B"/>
    <w:rsid w:val="000A5A12"/>
    <w:rsid w:val="000A659E"/>
    <w:rsid w:val="000A745E"/>
    <w:rsid w:val="000A7EA8"/>
    <w:rsid w:val="000B4FA9"/>
    <w:rsid w:val="000B576E"/>
    <w:rsid w:val="000C2F3B"/>
    <w:rsid w:val="000C39FA"/>
    <w:rsid w:val="000C44BA"/>
    <w:rsid w:val="000C4B5E"/>
    <w:rsid w:val="000C4F0E"/>
    <w:rsid w:val="000D0541"/>
    <w:rsid w:val="000D43CB"/>
    <w:rsid w:val="000D4B9A"/>
    <w:rsid w:val="000E02C2"/>
    <w:rsid w:val="000E3300"/>
    <w:rsid w:val="000E42E5"/>
    <w:rsid w:val="000E4E86"/>
    <w:rsid w:val="000E74E2"/>
    <w:rsid w:val="000E7EFC"/>
    <w:rsid w:val="000F06A9"/>
    <w:rsid w:val="000F198C"/>
    <w:rsid w:val="000F1A59"/>
    <w:rsid w:val="000F22A0"/>
    <w:rsid w:val="000F29E1"/>
    <w:rsid w:val="000F41DB"/>
    <w:rsid w:val="000F550C"/>
    <w:rsid w:val="000F6CE5"/>
    <w:rsid w:val="00100866"/>
    <w:rsid w:val="001026FD"/>
    <w:rsid w:val="001039D5"/>
    <w:rsid w:val="00104911"/>
    <w:rsid w:val="001049AB"/>
    <w:rsid w:val="00106C11"/>
    <w:rsid w:val="00107163"/>
    <w:rsid w:val="0011197A"/>
    <w:rsid w:val="00114128"/>
    <w:rsid w:val="00114F3B"/>
    <w:rsid w:val="001153AB"/>
    <w:rsid w:val="0011603A"/>
    <w:rsid w:val="001163D9"/>
    <w:rsid w:val="00116FC7"/>
    <w:rsid w:val="001172B5"/>
    <w:rsid w:val="0012256C"/>
    <w:rsid w:val="001237E0"/>
    <w:rsid w:val="00123E8E"/>
    <w:rsid w:val="00124B5E"/>
    <w:rsid w:val="00125238"/>
    <w:rsid w:val="001258B4"/>
    <w:rsid w:val="00127A7C"/>
    <w:rsid w:val="00127B77"/>
    <w:rsid w:val="0013029A"/>
    <w:rsid w:val="00131ECF"/>
    <w:rsid w:val="00133269"/>
    <w:rsid w:val="00134317"/>
    <w:rsid w:val="00134BCD"/>
    <w:rsid w:val="00136E36"/>
    <w:rsid w:val="00142784"/>
    <w:rsid w:val="00144E05"/>
    <w:rsid w:val="00145BEF"/>
    <w:rsid w:val="00146A26"/>
    <w:rsid w:val="001500B0"/>
    <w:rsid w:val="001508C1"/>
    <w:rsid w:val="00151516"/>
    <w:rsid w:val="00151B86"/>
    <w:rsid w:val="00151C0F"/>
    <w:rsid w:val="001535B2"/>
    <w:rsid w:val="00154A9A"/>
    <w:rsid w:val="00161CA6"/>
    <w:rsid w:val="0016208A"/>
    <w:rsid w:val="00162352"/>
    <w:rsid w:val="001628D2"/>
    <w:rsid w:val="00165A0E"/>
    <w:rsid w:val="001666AE"/>
    <w:rsid w:val="0016685F"/>
    <w:rsid w:val="00166B04"/>
    <w:rsid w:val="00170C1B"/>
    <w:rsid w:val="00171DA0"/>
    <w:rsid w:val="00173C42"/>
    <w:rsid w:val="001754D5"/>
    <w:rsid w:val="00175A9D"/>
    <w:rsid w:val="00177A92"/>
    <w:rsid w:val="00177E82"/>
    <w:rsid w:val="00181E39"/>
    <w:rsid w:val="001826B7"/>
    <w:rsid w:val="00183C52"/>
    <w:rsid w:val="00184E35"/>
    <w:rsid w:val="001850C0"/>
    <w:rsid w:val="00185F77"/>
    <w:rsid w:val="0019330A"/>
    <w:rsid w:val="00194FE6"/>
    <w:rsid w:val="001954B9"/>
    <w:rsid w:val="00195B1D"/>
    <w:rsid w:val="00196B3B"/>
    <w:rsid w:val="001A05A0"/>
    <w:rsid w:val="001A3750"/>
    <w:rsid w:val="001A563F"/>
    <w:rsid w:val="001A6183"/>
    <w:rsid w:val="001A6647"/>
    <w:rsid w:val="001A6F97"/>
    <w:rsid w:val="001A7CDA"/>
    <w:rsid w:val="001B03D9"/>
    <w:rsid w:val="001B323C"/>
    <w:rsid w:val="001B4210"/>
    <w:rsid w:val="001B528F"/>
    <w:rsid w:val="001B53AC"/>
    <w:rsid w:val="001B5B8D"/>
    <w:rsid w:val="001C049E"/>
    <w:rsid w:val="001C4C52"/>
    <w:rsid w:val="001C5258"/>
    <w:rsid w:val="001C56D6"/>
    <w:rsid w:val="001C754C"/>
    <w:rsid w:val="001C7CFF"/>
    <w:rsid w:val="001C7FC4"/>
    <w:rsid w:val="001D0830"/>
    <w:rsid w:val="001D1801"/>
    <w:rsid w:val="001D1E2E"/>
    <w:rsid w:val="001D23A8"/>
    <w:rsid w:val="001D2885"/>
    <w:rsid w:val="001D4818"/>
    <w:rsid w:val="001D7177"/>
    <w:rsid w:val="001E1B82"/>
    <w:rsid w:val="001E2E4F"/>
    <w:rsid w:val="001E312C"/>
    <w:rsid w:val="001E6309"/>
    <w:rsid w:val="001E649A"/>
    <w:rsid w:val="001E6A0C"/>
    <w:rsid w:val="001E73C6"/>
    <w:rsid w:val="001F045F"/>
    <w:rsid w:val="001F229F"/>
    <w:rsid w:val="001F2E1B"/>
    <w:rsid w:val="001F448C"/>
    <w:rsid w:val="001F4848"/>
    <w:rsid w:val="001F53BF"/>
    <w:rsid w:val="001F5A9A"/>
    <w:rsid w:val="001F5ABC"/>
    <w:rsid w:val="001F731E"/>
    <w:rsid w:val="0020034F"/>
    <w:rsid w:val="00201979"/>
    <w:rsid w:val="00202720"/>
    <w:rsid w:val="00204F12"/>
    <w:rsid w:val="00206A2C"/>
    <w:rsid w:val="00206B82"/>
    <w:rsid w:val="00206CA5"/>
    <w:rsid w:val="002112B3"/>
    <w:rsid w:val="00214B7A"/>
    <w:rsid w:val="002155AC"/>
    <w:rsid w:val="002163A2"/>
    <w:rsid w:val="00216550"/>
    <w:rsid w:val="00217E33"/>
    <w:rsid w:val="002208BE"/>
    <w:rsid w:val="002237DB"/>
    <w:rsid w:val="002238DF"/>
    <w:rsid w:val="00225302"/>
    <w:rsid w:val="00225E74"/>
    <w:rsid w:val="00226BC5"/>
    <w:rsid w:val="00226BCF"/>
    <w:rsid w:val="00230714"/>
    <w:rsid w:val="00230DF3"/>
    <w:rsid w:val="0023350D"/>
    <w:rsid w:val="002356A5"/>
    <w:rsid w:val="00236EF2"/>
    <w:rsid w:val="00237699"/>
    <w:rsid w:val="00240136"/>
    <w:rsid w:val="002432FE"/>
    <w:rsid w:val="00245A59"/>
    <w:rsid w:val="00245BA8"/>
    <w:rsid w:val="00245CB9"/>
    <w:rsid w:val="0024654B"/>
    <w:rsid w:val="002511A0"/>
    <w:rsid w:val="00252287"/>
    <w:rsid w:val="00252E04"/>
    <w:rsid w:val="002532ED"/>
    <w:rsid w:val="002537A4"/>
    <w:rsid w:val="00255993"/>
    <w:rsid w:val="00255E4E"/>
    <w:rsid w:val="00255FC2"/>
    <w:rsid w:val="0026072C"/>
    <w:rsid w:val="00261957"/>
    <w:rsid w:val="00262DFC"/>
    <w:rsid w:val="002635DD"/>
    <w:rsid w:val="00267D9D"/>
    <w:rsid w:val="00270370"/>
    <w:rsid w:val="00271C30"/>
    <w:rsid w:val="00271D12"/>
    <w:rsid w:val="00273AE4"/>
    <w:rsid w:val="002740C8"/>
    <w:rsid w:val="00274A66"/>
    <w:rsid w:val="00274F1C"/>
    <w:rsid w:val="00276772"/>
    <w:rsid w:val="00276AE8"/>
    <w:rsid w:val="00276BFA"/>
    <w:rsid w:val="0028293A"/>
    <w:rsid w:val="00282E64"/>
    <w:rsid w:val="0028323B"/>
    <w:rsid w:val="002840AA"/>
    <w:rsid w:val="002844FB"/>
    <w:rsid w:val="0028700E"/>
    <w:rsid w:val="00287B59"/>
    <w:rsid w:val="00287D29"/>
    <w:rsid w:val="002923DC"/>
    <w:rsid w:val="0029341B"/>
    <w:rsid w:val="0029372C"/>
    <w:rsid w:val="0029604B"/>
    <w:rsid w:val="00296414"/>
    <w:rsid w:val="0029678C"/>
    <w:rsid w:val="002A03F5"/>
    <w:rsid w:val="002A0844"/>
    <w:rsid w:val="002A1DBA"/>
    <w:rsid w:val="002A676D"/>
    <w:rsid w:val="002A78C9"/>
    <w:rsid w:val="002B02C1"/>
    <w:rsid w:val="002B0597"/>
    <w:rsid w:val="002B2A01"/>
    <w:rsid w:val="002B30C1"/>
    <w:rsid w:val="002B4042"/>
    <w:rsid w:val="002B40E0"/>
    <w:rsid w:val="002B40E2"/>
    <w:rsid w:val="002B5543"/>
    <w:rsid w:val="002B61E3"/>
    <w:rsid w:val="002B64C6"/>
    <w:rsid w:val="002B7B45"/>
    <w:rsid w:val="002C0220"/>
    <w:rsid w:val="002C33D5"/>
    <w:rsid w:val="002C5611"/>
    <w:rsid w:val="002C5B11"/>
    <w:rsid w:val="002C7773"/>
    <w:rsid w:val="002C7E52"/>
    <w:rsid w:val="002D5470"/>
    <w:rsid w:val="002D7C13"/>
    <w:rsid w:val="002E1DD7"/>
    <w:rsid w:val="002E1EDA"/>
    <w:rsid w:val="002E331A"/>
    <w:rsid w:val="002E356E"/>
    <w:rsid w:val="002E4021"/>
    <w:rsid w:val="002E5182"/>
    <w:rsid w:val="002E5887"/>
    <w:rsid w:val="002E5CAC"/>
    <w:rsid w:val="002F0034"/>
    <w:rsid w:val="002F2645"/>
    <w:rsid w:val="002F2F3C"/>
    <w:rsid w:val="002F379C"/>
    <w:rsid w:val="002F3B09"/>
    <w:rsid w:val="002F3F6D"/>
    <w:rsid w:val="002F5B2D"/>
    <w:rsid w:val="002F6D4B"/>
    <w:rsid w:val="002F7DF8"/>
    <w:rsid w:val="0030007D"/>
    <w:rsid w:val="003043EC"/>
    <w:rsid w:val="00306349"/>
    <w:rsid w:val="003105A4"/>
    <w:rsid w:val="003105BE"/>
    <w:rsid w:val="00310C1F"/>
    <w:rsid w:val="0031277E"/>
    <w:rsid w:val="00313F77"/>
    <w:rsid w:val="00314231"/>
    <w:rsid w:val="003149EE"/>
    <w:rsid w:val="00314C35"/>
    <w:rsid w:val="00320942"/>
    <w:rsid w:val="00320A69"/>
    <w:rsid w:val="00320F9D"/>
    <w:rsid w:val="00323A2D"/>
    <w:rsid w:val="00325C0E"/>
    <w:rsid w:val="00330628"/>
    <w:rsid w:val="00331C44"/>
    <w:rsid w:val="00332B63"/>
    <w:rsid w:val="00336D26"/>
    <w:rsid w:val="00336EF1"/>
    <w:rsid w:val="003414B0"/>
    <w:rsid w:val="003422EB"/>
    <w:rsid w:val="003449EA"/>
    <w:rsid w:val="00344AAD"/>
    <w:rsid w:val="00344F09"/>
    <w:rsid w:val="003456A7"/>
    <w:rsid w:val="0034599A"/>
    <w:rsid w:val="003465E1"/>
    <w:rsid w:val="003476B8"/>
    <w:rsid w:val="00354B68"/>
    <w:rsid w:val="00355C50"/>
    <w:rsid w:val="003574FC"/>
    <w:rsid w:val="00360B1E"/>
    <w:rsid w:val="00363521"/>
    <w:rsid w:val="00363D36"/>
    <w:rsid w:val="003655AD"/>
    <w:rsid w:val="00365D6D"/>
    <w:rsid w:val="00366DED"/>
    <w:rsid w:val="00370CC6"/>
    <w:rsid w:val="0037130C"/>
    <w:rsid w:val="0037200F"/>
    <w:rsid w:val="00372D67"/>
    <w:rsid w:val="0037331C"/>
    <w:rsid w:val="00374051"/>
    <w:rsid w:val="00376DF4"/>
    <w:rsid w:val="00377055"/>
    <w:rsid w:val="003773C0"/>
    <w:rsid w:val="0037773F"/>
    <w:rsid w:val="00377CFB"/>
    <w:rsid w:val="00380B8C"/>
    <w:rsid w:val="00381E72"/>
    <w:rsid w:val="00381EBC"/>
    <w:rsid w:val="00382AD5"/>
    <w:rsid w:val="003832C7"/>
    <w:rsid w:val="003839D5"/>
    <w:rsid w:val="00383D8B"/>
    <w:rsid w:val="00383EC4"/>
    <w:rsid w:val="003869F0"/>
    <w:rsid w:val="003937A9"/>
    <w:rsid w:val="00393D6F"/>
    <w:rsid w:val="00396E7C"/>
    <w:rsid w:val="003971B4"/>
    <w:rsid w:val="00397DFE"/>
    <w:rsid w:val="003B24E9"/>
    <w:rsid w:val="003B2891"/>
    <w:rsid w:val="003B2FF8"/>
    <w:rsid w:val="003B3FD3"/>
    <w:rsid w:val="003B50B6"/>
    <w:rsid w:val="003C04FF"/>
    <w:rsid w:val="003C18CC"/>
    <w:rsid w:val="003C238A"/>
    <w:rsid w:val="003C2EAB"/>
    <w:rsid w:val="003C32C3"/>
    <w:rsid w:val="003C3B77"/>
    <w:rsid w:val="003C3B79"/>
    <w:rsid w:val="003C3D89"/>
    <w:rsid w:val="003C6EEB"/>
    <w:rsid w:val="003C70C5"/>
    <w:rsid w:val="003D18F1"/>
    <w:rsid w:val="003D1B1F"/>
    <w:rsid w:val="003D2B9E"/>
    <w:rsid w:val="003D37B3"/>
    <w:rsid w:val="003D4613"/>
    <w:rsid w:val="003E398E"/>
    <w:rsid w:val="003E55D6"/>
    <w:rsid w:val="003F07D8"/>
    <w:rsid w:val="003F3D6E"/>
    <w:rsid w:val="003F542C"/>
    <w:rsid w:val="003F556A"/>
    <w:rsid w:val="003F6B22"/>
    <w:rsid w:val="003F7B32"/>
    <w:rsid w:val="00403595"/>
    <w:rsid w:val="00403AE9"/>
    <w:rsid w:val="004055E3"/>
    <w:rsid w:val="00406897"/>
    <w:rsid w:val="004069C2"/>
    <w:rsid w:val="00406E82"/>
    <w:rsid w:val="0041078F"/>
    <w:rsid w:val="00412B45"/>
    <w:rsid w:val="004143AF"/>
    <w:rsid w:val="00416CAF"/>
    <w:rsid w:val="00421F55"/>
    <w:rsid w:val="00422E65"/>
    <w:rsid w:val="00425162"/>
    <w:rsid w:val="004259D1"/>
    <w:rsid w:val="004274E9"/>
    <w:rsid w:val="00427E88"/>
    <w:rsid w:val="00430A3A"/>
    <w:rsid w:val="00431231"/>
    <w:rsid w:val="004317A7"/>
    <w:rsid w:val="004317E6"/>
    <w:rsid w:val="00431888"/>
    <w:rsid w:val="00431CBF"/>
    <w:rsid w:val="004362B1"/>
    <w:rsid w:val="0044316D"/>
    <w:rsid w:val="00443E74"/>
    <w:rsid w:val="00447DFD"/>
    <w:rsid w:val="00450081"/>
    <w:rsid w:val="00451EAE"/>
    <w:rsid w:val="00453C69"/>
    <w:rsid w:val="00454467"/>
    <w:rsid w:val="004544F9"/>
    <w:rsid w:val="004552FA"/>
    <w:rsid w:val="00457B37"/>
    <w:rsid w:val="00462862"/>
    <w:rsid w:val="00462EFB"/>
    <w:rsid w:val="00463727"/>
    <w:rsid w:val="004643BB"/>
    <w:rsid w:val="0046456A"/>
    <w:rsid w:val="00466054"/>
    <w:rsid w:val="00466BC8"/>
    <w:rsid w:val="00467077"/>
    <w:rsid w:val="00467654"/>
    <w:rsid w:val="0047134B"/>
    <w:rsid w:val="0047202C"/>
    <w:rsid w:val="00474D4B"/>
    <w:rsid w:val="00475F84"/>
    <w:rsid w:val="004763D3"/>
    <w:rsid w:val="00476AEA"/>
    <w:rsid w:val="00481FF0"/>
    <w:rsid w:val="00484B19"/>
    <w:rsid w:val="00485FC8"/>
    <w:rsid w:val="004862DC"/>
    <w:rsid w:val="004866FE"/>
    <w:rsid w:val="00492ED3"/>
    <w:rsid w:val="004935DD"/>
    <w:rsid w:val="004957E1"/>
    <w:rsid w:val="004974F1"/>
    <w:rsid w:val="004A0104"/>
    <w:rsid w:val="004A5BC1"/>
    <w:rsid w:val="004A6170"/>
    <w:rsid w:val="004B2472"/>
    <w:rsid w:val="004B36BA"/>
    <w:rsid w:val="004B3B56"/>
    <w:rsid w:val="004B4945"/>
    <w:rsid w:val="004B645B"/>
    <w:rsid w:val="004B6DD9"/>
    <w:rsid w:val="004C0E7F"/>
    <w:rsid w:val="004C49A0"/>
    <w:rsid w:val="004D0604"/>
    <w:rsid w:val="004D0CBB"/>
    <w:rsid w:val="004D1BAE"/>
    <w:rsid w:val="004D1D02"/>
    <w:rsid w:val="004D211C"/>
    <w:rsid w:val="004D2F21"/>
    <w:rsid w:val="004D436C"/>
    <w:rsid w:val="004D518F"/>
    <w:rsid w:val="004D66F0"/>
    <w:rsid w:val="004D7167"/>
    <w:rsid w:val="004E02D7"/>
    <w:rsid w:val="004E4D39"/>
    <w:rsid w:val="004E612D"/>
    <w:rsid w:val="004E767F"/>
    <w:rsid w:val="004F12CB"/>
    <w:rsid w:val="004F55AC"/>
    <w:rsid w:val="004F726F"/>
    <w:rsid w:val="0050021A"/>
    <w:rsid w:val="00501761"/>
    <w:rsid w:val="00501B99"/>
    <w:rsid w:val="00502AA2"/>
    <w:rsid w:val="00504311"/>
    <w:rsid w:val="00505471"/>
    <w:rsid w:val="00506EF7"/>
    <w:rsid w:val="00510761"/>
    <w:rsid w:val="00510CF1"/>
    <w:rsid w:val="00513FC5"/>
    <w:rsid w:val="005143F5"/>
    <w:rsid w:val="00515543"/>
    <w:rsid w:val="00515F41"/>
    <w:rsid w:val="005167DF"/>
    <w:rsid w:val="0052001A"/>
    <w:rsid w:val="005206BE"/>
    <w:rsid w:val="005272A8"/>
    <w:rsid w:val="005275B7"/>
    <w:rsid w:val="00527654"/>
    <w:rsid w:val="00532B31"/>
    <w:rsid w:val="00535C71"/>
    <w:rsid w:val="0053750F"/>
    <w:rsid w:val="00541C93"/>
    <w:rsid w:val="00541F96"/>
    <w:rsid w:val="0054205B"/>
    <w:rsid w:val="0054288D"/>
    <w:rsid w:val="00542A28"/>
    <w:rsid w:val="0054323A"/>
    <w:rsid w:val="00543FA1"/>
    <w:rsid w:val="00544F62"/>
    <w:rsid w:val="00545659"/>
    <w:rsid w:val="005466D1"/>
    <w:rsid w:val="00547496"/>
    <w:rsid w:val="005478B9"/>
    <w:rsid w:val="00547A31"/>
    <w:rsid w:val="00550585"/>
    <w:rsid w:val="005526B5"/>
    <w:rsid w:val="00552E9F"/>
    <w:rsid w:val="00553F1C"/>
    <w:rsid w:val="0055417A"/>
    <w:rsid w:val="00556203"/>
    <w:rsid w:val="005568C9"/>
    <w:rsid w:val="00556F40"/>
    <w:rsid w:val="005602B7"/>
    <w:rsid w:val="00561CF3"/>
    <w:rsid w:val="00562237"/>
    <w:rsid w:val="0056251E"/>
    <w:rsid w:val="0056494F"/>
    <w:rsid w:val="00564ED8"/>
    <w:rsid w:val="0056681C"/>
    <w:rsid w:val="00570A05"/>
    <w:rsid w:val="0057234B"/>
    <w:rsid w:val="00572FE3"/>
    <w:rsid w:val="00580143"/>
    <w:rsid w:val="00580EF5"/>
    <w:rsid w:val="00582B58"/>
    <w:rsid w:val="005830C7"/>
    <w:rsid w:val="00586A5C"/>
    <w:rsid w:val="00590478"/>
    <w:rsid w:val="00592B6D"/>
    <w:rsid w:val="0059360B"/>
    <w:rsid w:val="0059541A"/>
    <w:rsid w:val="00595D94"/>
    <w:rsid w:val="00596CC5"/>
    <w:rsid w:val="005A0C09"/>
    <w:rsid w:val="005A1162"/>
    <w:rsid w:val="005A18C9"/>
    <w:rsid w:val="005A290D"/>
    <w:rsid w:val="005A29CB"/>
    <w:rsid w:val="005A2D3A"/>
    <w:rsid w:val="005A2F79"/>
    <w:rsid w:val="005A3255"/>
    <w:rsid w:val="005A5D69"/>
    <w:rsid w:val="005B057B"/>
    <w:rsid w:val="005B1CBA"/>
    <w:rsid w:val="005B3E35"/>
    <w:rsid w:val="005B6012"/>
    <w:rsid w:val="005B72E7"/>
    <w:rsid w:val="005B7F69"/>
    <w:rsid w:val="005C072E"/>
    <w:rsid w:val="005C0922"/>
    <w:rsid w:val="005C2CA7"/>
    <w:rsid w:val="005C314F"/>
    <w:rsid w:val="005C330D"/>
    <w:rsid w:val="005C53F0"/>
    <w:rsid w:val="005C5DAE"/>
    <w:rsid w:val="005C7409"/>
    <w:rsid w:val="005C7665"/>
    <w:rsid w:val="005C7E13"/>
    <w:rsid w:val="005C7EBB"/>
    <w:rsid w:val="005D0097"/>
    <w:rsid w:val="005D0D07"/>
    <w:rsid w:val="005E1171"/>
    <w:rsid w:val="005E1A8A"/>
    <w:rsid w:val="005E3E1C"/>
    <w:rsid w:val="005E4971"/>
    <w:rsid w:val="005E5D46"/>
    <w:rsid w:val="005E75CF"/>
    <w:rsid w:val="005F2AB3"/>
    <w:rsid w:val="005F31F2"/>
    <w:rsid w:val="005F4D75"/>
    <w:rsid w:val="005F50E4"/>
    <w:rsid w:val="005F614F"/>
    <w:rsid w:val="005F67F7"/>
    <w:rsid w:val="005F680B"/>
    <w:rsid w:val="005F71E6"/>
    <w:rsid w:val="0060010B"/>
    <w:rsid w:val="00601BCA"/>
    <w:rsid w:val="00602758"/>
    <w:rsid w:val="006040F2"/>
    <w:rsid w:val="006053F0"/>
    <w:rsid w:val="00606C7A"/>
    <w:rsid w:val="00610BA1"/>
    <w:rsid w:val="00613980"/>
    <w:rsid w:val="00613B02"/>
    <w:rsid w:val="00617F3F"/>
    <w:rsid w:val="006220C9"/>
    <w:rsid w:val="0062232A"/>
    <w:rsid w:val="00622A83"/>
    <w:rsid w:val="00622FCF"/>
    <w:rsid w:val="00623F96"/>
    <w:rsid w:val="006318DD"/>
    <w:rsid w:val="0063307F"/>
    <w:rsid w:val="0063460C"/>
    <w:rsid w:val="00634DA7"/>
    <w:rsid w:val="0063516E"/>
    <w:rsid w:val="00636926"/>
    <w:rsid w:val="00640CD0"/>
    <w:rsid w:val="006411F8"/>
    <w:rsid w:val="006451A5"/>
    <w:rsid w:val="00645587"/>
    <w:rsid w:val="006509EE"/>
    <w:rsid w:val="0065505B"/>
    <w:rsid w:val="00656A8E"/>
    <w:rsid w:val="006570BA"/>
    <w:rsid w:val="00664D0E"/>
    <w:rsid w:val="00670E59"/>
    <w:rsid w:val="00670FA4"/>
    <w:rsid w:val="00672E31"/>
    <w:rsid w:val="00673247"/>
    <w:rsid w:val="00673AD5"/>
    <w:rsid w:val="00675400"/>
    <w:rsid w:val="006810C6"/>
    <w:rsid w:val="00684986"/>
    <w:rsid w:val="006865C8"/>
    <w:rsid w:val="00692A9D"/>
    <w:rsid w:val="00692E9F"/>
    <w:rsid w:val="00693217"/>
    <w:rsid w:val="00696768"/>
    <w:rsid w:val="0069691A"/>
    <w:rsid w:val="00696E07"/>
    <w:rsid w:val="006A0BCF"/>
    <w:rsid w:val="006A188E"/>
    <w:rsid w:val="006A1E94"/>
    <w:rsid w:val="006A2401"/>
    <w:rsid w:val="006A3E16"/>
    <w:rsid w:val="006A42E0"/>
    <w:rsid w:val="006A69B8"/>
    <w:rsid w:val="006A7C8A"/>
    <w:rsid w:val="006B06C4"/>
    <w:rsid w:val="006B0BCB"/>
    <w:rsid w:val="006B20E6"/>
    <w:rsid w:val="006B42F0"/>
    <w:rsid w:val="006B51C1"/>
    <w:rsid w:val="006B76D0"/>
    <w:rsid w:val="006C0D33"/>
    <w:rsid w:val="006C1BCB"/>
    <w:rsid w:val="006C1F4D"/>
    <w:rsid w:val="006C1FCF"/>
    <w:rsid w:val="006C387A"/>
    <w:rsid w:val="006C4877"/>
    <w:rsid w:val="006C5533"/>
    <w:rsid w:val="006C5C54"/>
    <w:rsid w:val="006D0681"/>
    <w:rsid w:val="006D0C91"/>
    <w:rsid w:val="006D12DF"/>
    <w:rsid w:val="006D155B"/>
    <w:rsid w:val="006D3A25"/>
    <w:rsid w:val="006D3DFF"/>
    <w:rsid w:val="006D3E6A"/>
    <w:rsid w:val="006D6A9E"/>
    <w:rsid w:val="006D7B2E"/>
    <w:rsid w:val="006E1B0D"/>
    <w:rsid w:val="006E2778"/>
    <w:rsid w:val="006E28D0"/>
    <w:rsid w:val="006E3C64"/>
    <w:rsid w:val="006E3FCF"/>
    <w:rsid w:val="006E43BF"/>
    <w:rsid w:val="006E4588"/>
    <w:rsid w:val="006E4C5B"/>
    <w:rsid w:val="006E66F0"/>
    <w:rsid w:val="006E6E0B"/>
    <w:rsid w:val="006F0290"/>
    <w:rsid w:val="006F18FA"/>
    <w:rsid w:val="006F4374"/>
    <w:rsid w:val="006F532D"/>
    <w:rsid w:val="006F65A1"/>
    <w:rsid w:val="00700FE3"/>
    <w:rsid w:val="007013D3"/>
    <w:rsid w:val="00701750"/>
    <w:rsid w:val="00702EFB"/>
    <w:rsid w:val="007034C6"/>
    <w:rsid w:val="007075A7"/>
    <w:rsid w:val="00710E65"/>
    <w:rsid w:val="00711267"/>
    <w:rsid w:val="00713E67"/>
    <w:rsid w:val="00714399"/>
    <w:rsid w:val="00721B3F"/>
    <w:rsid w:val="00721EA9"/>
    <w:rsid w:val="007225A4"/>
    <w:rsid w:val="007235FF"/>
    <w:rsid w:val="007252CE"/>
    <w:rsid w:val="00733840"/>
    <w:rsid w:val="00733C9A"/>
    <w:rsid w:val="007343CD"/>
    <w:rsid w:val="007344F2"/>
    <w:rsid w:val="00734752"/>
    <w:rsid w:val="00734F94"/>
    <w:rsid w:val="00740A4C"/>
    <w:rsid w:val="007447DF"/>
    <w:rsid w:val="00745705"/>
    <w:rsid w:val="007465D7"/>
    <w:rsid w:val="007474FF"/>
    <w:rsid w:val="007506A3"/>
    <w:rsid w:val="00750F93"/>
    <w:rsid w:val="00753408"/>
    <w:rsid w:val="00755083"/>
    <w:rsid w:val="00757311"/>
    <w:rsid w:val="0076082A"/>
    <w:rsid w:val="0076082D"/>
    <w:rsid w:val="007624E7"/>
    <w:rsid w:val="00763107"/>
    <w:rsid w:val="00763323"/>
    <w:rsid w:val="007633B0"/>
    <w:rsid w:val="0076472E"/>
    <w:rsid w:val="00765BCD"/>
    <w:rsid w:val="00766D5D"/>
    <w:rsid w:val="00767BA4"/>
    <w:rsid w:val="007708BC"/>
    <w:rsid w:val="007809CB"/>
    <w:rsid w:val="00780D6C"/>
    <w:rsid w:val="00781903"/>
    <w:rsid w:val="007819C2"/>
    <w:rsid w:val="007826F3"/>
    <w:rsid w:val="00782774"/>
    <w:rsid w:val="00782BE0"/>
    <w:rsid w:val="00782C9E"/>
    <w:rsid w:val="007844F7"/>
    <w:rsid w:val="00785E57"/>
    <w:rsid w:val="00786867"/>
    <w:rsid w:val="007872C5"/>
    <w:rsid w:val="0079029F"/>
    <w:rsid w:val="00792BC5"/>
    <w:rsid w:val="007934C8"/>
    <w:rsid w:val="007936F3"/>
    <w:rsid w:val="00793CA6"/>
    <w:rsid w:val="007953E5"/>
    <w:rsid w:val="0079703B"/>
    <w:rsid w:val="007A1849"/>
    <w:rsid w:val="007A2193"/>
    <w:rsid w:val="007A2EDA"/>
    <w:rsid w:val="007A3969"/>
    <w:rsid w:val="007A3E63"/>
    <w:rsid w:val="007A5D39"/>
    <w:rsid w:val="007A6609"/>
    <w:rsid w:val="007B039D"/>
    <w:rsid w:val="007B06A7"/>
    <w:rsid w:val="007B4781"/>
    <w:rsid w:val="007B4C96"/>
    <w:rsid w:val="007B50F8"/>
    <w:rsid w:val="007B5577"/>
    <w:rsid w:val="007B5654"/>
    <w:rsid w:val="007B57E3"/>
    <w:rsid w:val="007B6722"/>
    <w:rsid w:val="007B768D"/>
    <w:rsid w:val="007C13D2"/>
    <w:rsid w:val="007C1D42"/>
    <w:rsid w:val="007C29ED"/>
    <w:rsid w:val="007C7236"/>
    <w:rsid w:val="007D0E66"/>
    <w:rsid w:val="007D2627"/>
    <w:rsid w:val="007D47D4"/>
    <w:rsid w:val="007D508A"/>
    <w:rsid w:val="007E00AA"/>
    <w:rsid w:val="007E016E"/>
    <w:rsid w:val="007E0494"/>
    <w:rsid w:val="007E086C"/>
    <w:rsid w:val="007E2C4D"/>
    <w:rsid w:val="007E5EA7"/>
    <w:rsid w:val="007F031D"/>
    <w:rsid w:val="007F1E2D"/>
    <w:rsid w:val="007F214A"/>
    <w:rsid w:val="007F2494"/>
    <w:rsid w:val="007F3256"/>
    <w:rsid w:val="007F3ABA"/>
    <w:rsid w:val="007F459E"/>
    <w:rsid w:val="007F7079"/>
    <w:rsid w:val="007F789C"/>
    <w:rsid w:val="0080134B"/>
    <w:rsid w:val="00802AAC"/>
    <w:rsid w:val="00804DA8"/>
    <w:rsid w:val="00806BB1"/>
    <w:rsid w:val="008105DF"/>
    <w:rsid w:val="00814B13"/>
    <w:rsid w:val="00814F64"/>
    <w:rsid w:val="0081526B"/>
    <w:rsid w:val="00820158"/>
    <w:rsid w:val="008204FC"/>
    <w:rsid w:val="00824374"/>
    <w:rsid w:val="00825785"/>
    <w:rsid w:val="0082644A"/>
    <w:rsid w:val="008279F1"/>
    <w:rsid w:val="00830222"/>
    <w:rsid w:val="00830E95"/>
    <w:rsid w:val="00831378"/>
    <w:rsid w:val="00834E21"/>
    <w:rsid w:val="00836436"/>
    <w:rsid w:val="00836AD3"/>
    <w:rsid w:val="008376D2"/>
    <w:rsid w:val="00837FAE"/>
    <w:rsid w:val="00840DA4"/>
    <w:rsid w:val="0084192B"/>
    <w:rsid w:val="00842D3F"/>
    <w:rsid w:val="00844503"/>
    <w:rsid w:val="00845A27"/>
    <w:rsid w:val="008465C5"/>
    <w:rsid w:val="00846D26"/>
    <w:rsid w:val="00851576"/>
    <w:rsid w:val="008518D4"/>
    <w:rsid w:val="00851F77"/>
    <w:rsid w:val="008528C7"/>
    <w:rsid w:val="00853CF1"/>
    <w:rsid w:val="0085720C"/>
    <w:rsid w:val="00860012"/>
    <w:rsid w:val="008631F3"/>
    <w:rsid w:val="0086342C"/>
    <w:rsid w:val="00863825"/>
    <w:rsid w:val="00864357"/>
    <w:rsid w:val="008646C6"/>
    <w:rsid w:val="00866BB9"/>
    <w:rsid w:val="008674B0"/>
    <w:rsid w:val="00867691"/>
    <w:rsid w:val="00871484"/>
    <w:rsid w:val="00871897"/>
    <w:rsid w:val="00871CBC"/>
    <w:rsid w:val="00871E5C"/>
    <w:rsid w:val="00873CDC"/>
    <w:rsid w:val="008746DD"/>
    <w:rsid w:val="0087479D"/>
    <w:rsid w:val="008748E4"/>
    <w:rsid w:val="0087638F"/>
    <w:rsid w:val="00876925"/>
    <w:rsid w:val="0087693A"/>
    <w:rsid w:val="00877D6C"/>
    <w:rsid w:val="00882878"/>
    <w:rsid w:val="00883F19"/>
    <w:rsid w:val="0088470E"/>
    <w:rsid w:val="008858D0"/>
    <w:rsid w:val="00886424"/>
    <w:rsid w:val="0088708C"/>
    <w:rsid w:val="008873D2"/>
    <w:rsid w:val="00890168"/>
    <w:rsid w:val="00891EB8"/>
    <w:rsid w:val="00892D27"/>
    <w:rsid w:val="00893E59"/>
    <w:rsid w:val="008A05CF"/>
    <w:rsid w:val="008A1A07"/>
    <w:rsid w:val="008A1CE8"/>
    <w:rsid w:val="008A3B4E"/>
    <w:rsid w:val="008A3C00"/>
    <w:rsid w:val="008A4735"/>
    <w:rsid w:val="008A4D0D"/>
    <w:rsid w:val="008A5D40"/>
    <w:rsid w:val="008A6407"/>
    <w:rsid w:val="008A64D7"/>
    <w:rsid w:val="008A7E00"/>
    <w:rsid w:val="008B0FEF"/>
    <w:rsid w:val="008B5964"/>
    <w:rsid w:val="008B773C"/>
    <w:rsid w:val="008B7D34"/>
    <w:rsid w:val="008B7D70"/>
    <w:rsid w:val="008C13CD"/>
    <w:rsid w:val="008C3131"/>
    <w:rsid w:val="008C44B4"/>
    <w:rsid w:val="008C4AAC"/>
    <w:rsid w:val="008C4AB6"/>
    <w:rsid w:val="008C4E2D"/>
    <w:rsid w:val="008D2BF9"/>
    <w:rsid w:val="008D4557"/>
    <w:rsid w:val="008D4C4F"/>
    <w:rsid w:val="008D52B0"/>
    <w:rsid w:val="008D5F3B"/>
    <w:rsid w:val="008D6F39"/>
    <w:rsid w:val="008E24CF"/>
    <w:rsid w:val="008E2A6E"/>
    <w:rsid w:val="008E2D0F"/>
    <w:rsid w:val="008E3D97"/>
    <w:rsid w:val="008E4342"/>
    <w:rsid w:val="008E4CFA"/>
    <w:rsid w:val="008E5F5F"/>
    <w:rsid w:val="008E6658"/>
    <w:rsid w:val="008E74CC"/>
    <w:rsid w:val="008F1549"/>
    <w:rsid w:val="008F21BC"/>
    <w:rsid w:val="008F2F0E"/>
    <w:rsid w:val="008F4641"/>
    <w:rsid w:val="008F6C3C"/>
    <w:rsid w:val="00900629"/>
    <w:rsid w:val="00902736"/>
    <w:rsid w:val="00903A64"/>
    <w:rsid w:val="009048CB"/>
    <w:rsid w:val="0090582A"/>
    <w:rsid w:val="0090609E"/>
    <w:rsid w:val="00911D46"/>
    <w:rsid w:val="0091235C"/>
    <w:rsid w:val="00913853"/>
    <w:rsid w:val="009141B0"/>
    <w:rsid w:val="00914585"/>
    <w:rsid w:val="00914C73"/>
    <w:rsid w:val="00916242"/>
    <w:rsid w:val="00916DB3"/>
    <w:rsid w:val="0091742D"/>
    <w:rsid w:val="0092041E"/>
    <w:rsid w:val="009209B9"/>
    <w:rsid w:val="0092357E"/>
    <w:rsid w:val="0092641F"/>
    <w:rsid w:val="00927247"/>
    <w:rsid w:val="00927654"/>
    <w:rsid w:val="00930124"/>
    <w:rsid w:val="00930780"/>
    <w:rsid w:val="0093176D"/>
    <w:rsid w:val="009320BE"/>
    <w:rsid w:val="00933006"/>
    <w:rsid w:val="009333AD"/>
    <w:rsid w:val="009337F4"/>
    <w:rsid w:val="00934D04"/>
    <w:rsid w:val="0093670C"/>
    <w:rsid w:val="00940742"/>
    <w:rsid w:val="009408E3"/>
    <w:rsid w:val="009417DD"/>
    <w:rsid w:val="009420DA"/>
    <w:rsid w:val="00942859"/>
    <w:rsid w:val="00942A1C"/>
    <w:rsid w:val="00943B5F"/>
    <w:rsid w:val="00944161"/>
    <w:rsid w:val="00944235"/>
    <w:rsid w:val="0094429E"/>
    <w:rsid w:val="00946482"/>
    <w:rsid w:val="00946BCB"/>
    <w:rsid w:val="00950250"/>
    <w:rsid w:val="00951B63"/>
    <w:rsid w:val="00952FCF"/>
    <w:rsid w:val="00953882"/>
    <w:rsid w:val="00953A39"/>
    <w:rsid w:val="00953B07"/>
    <w:rsid w:val="00955783"/>
    <w:rsid w:val="00956310"/>
    <w:rsid w:val="00956FC6"/>
    <w:rsid w:val="00961094"/>
    <w:rsid w:val="00961ED3"/>
    <w:rsid w:val="0096269A"/>
    <w:rsid w:val="00963177"/>
    <w:rsid w:val="00963AE8"/>
    <w:rsid w:val="0096475B"/>
    <w:rsid w:val="009648C9"/>
    <w:rsid w:val="009650E2"/>
    <w:rsid w:val="00966224"/>
    <w:rsid w:val="00973DB9"/>
    <w:rsid w:val="00973EFA"/>
    <w:rsid w:val="00974610"/>
    <w:rsid w:val="00975775"/>
    <w:rsid w:val="00975F6A"/>
    <w:rsid w:val="009806F6"/>
    <w:rsid w:val="00981845"/>
    <w:rsid w:val="009842D9"/>
    <w:rsid w:val="00984AD8"/>
    <w:rsid w:val="00985017"/>
    <w:rsid w:val="009861E7"/>
    <w:rsid w:val="00986808"/>
    <w:rsid w:val="00987847"/>
    <w:rsid w:val="0098797E"/>
    <w:rsid w:val="00992AA3"/>
    <w:rsid w:val="00993E2C"/>
    <w:rsid w:val="00994400"/>
    <w:rsid w:val="0099499C"/>
    <w:rsid w:val="009958B7"/>
    <w:rsid w:val="009968B1"/>
    <w:rsid w:val="00997686"/>
    <w:rsid w:val="009A05A4"/>
    <w:rsid w:val="009A1549"/>
    <w:rsid w:val="009A1622"/>
    <w:rsid w:val="009A1BB4"/>
    <w:rsid w:val="009A1D33"/>
    <w:rsid w:val="009A2810"/>
    <w:rsid w:val="009A2882"/>
    <w:rsid w:val="009A305A"/>
    <w:rsid w:val="009A3F0E"/>
    <w:rsid w:val="009A5C86"/>
    <w:rsid w:val="009A6418"/>
    <w:rsid w:val="009A6B0E"/>
    <w:rsid w:val="009A71C4"/>
    <w:rsid w:val="009A7B6A"/>
    <w:rsid w:val="009B0A15"/>
    <w:rsid w:val="009B1B40"/>
    <w:rsid w:val="009B2141"/>
    <w:rsid w:val="009B3742"/>
    <w:rsid w:val="009B4A44"/>
    <w:rsid w:val="009B56E6"/>
    <w:rsid w:val="009B5A33"/>
    <w:rsid w:val="009B6E1A"/>
    <w:rsid w:val="009B7323"/>
    <w:rsid w:val="009B7A5E"/>
    <w:rsid w:val="009C04CD"/>
    <w:rsid w:val="009C1152"/>
    <w:rsid w:val="009C229C"/>
    <w:rsid w:val="009C2ADB"/>
    <w:rsid w:val="009C4EB0"/>
    <w:rsid w:val="009C5961"/>
    <w:rsid w:val="009C6B77"/>
    <w:rsid w:val="009D093E"/>
    <w:rsid w:val="009D2D0B"/>
    <w:rsid w:val="009D5BD2"/>
    <w:rsid w:val="009D5D64"/>
    <w:rsid w:val="009D723A"/>
    <w:rsid w:val="009D73B7"/>
    <w:rsid w:val="009E20BD"/>
    <w:rsid w:val="009E2211"/>
    <w:rsid w:val="009E42AA"/>
    <w:rsid w:val="009E4851"/>
    <w:rsid w:val="009E5FC8"/>
    <w:rsid w:val="009E799E"/>
    <w:rsid w:val="009E7EE8"/>
    <w:rsid w:val="009F080C"/>
    <w:rsid w:val="009F18B6"/>
    <w:rsid w:val="009F37A1"/>
    <w:rsid w:val="009F51CE"/>
    <w:rsid w:val="009F6A35"/>
    <w:rsid w:val="009F72ED"/>
    <w:rsid w:val="00A00E6D"/>
    <w:rsid w:val="00A01752"/>
    <w:rsid w:val="00A02D00"/>
    <w:rsid w:val="00A03B34"/>
    <w:rsid w:val="00A04355"/>
    <w:rsid w:val="00A048C3"/>
    <w:rsid w:val="00A04B0C"/>
    <w:rsid w:val="00A05EB9"/>
    <w:rsid w:val="00A0668B"/>
    <w:rsid w:val="00A0702E"/>
    <w:rsid w:val="00A075F3"/>
    <w:rsid w:val="00A10170"/>
    <w:rsid w:val="00A10A9E"/>
    <w:rsid w:val="00A12BCF"/>
    <w:rsid w:val="00A13A38"/>
    <w:rsid w:val="00A143E9"/>
    <w:rsid w:val="00A154DA"/>
    <w:rsid w:val="00A17071"/>
    <w:rsid w:val="00A213D2"/>
    <w:rsid w:val="00A2287A"/>
    <w:rsid w:val="00A2305E"/>
    <w:rsid w:val="00A24428"/>
    <w:rsid w:val="00A267AD"/>
    <w:rsid w:val="00A27009"/>
    <w:rsid w:val="00A30F13"/>
    <w:rsid w:val="00A31CA1"/>
    <w:rsid w:val="00A32975"/>
    <w:rsid w:val="00A34697"/>
    <w:rsid w:val="00A369EF"/>
    <w:rsid w:val="00A401DD"/>
    <w:rsid w:val="00A4020D"/>
    <w:rsid w:val="00A41AB0"/>
    <w:rsid w:val="00A430B8"/>
    <w:rsid w:val="00A44B9C"/>
    <w:rsid w:val="00A454F2"/>
    <w:rsid w:val="00A477B5"/>
    <w:rsid w:val="00A50B27"/>
    <w:rsid w:val="00A5200F"/>
    <w:rsid w:val="00A54462"/>
    <w:rsid w:val="00A54AF7"/>
    <w:rsid w:val="00A55042"/>
    <w:rsid w:val="00A552AD"/>
    <w:rsid w:val="00A56FAD"/>
    <w:rsid w:val="00A60FD1"/>
    <w:rsid w:val="00A619A3"/>
    <w:rsid w:val="00A64A09"/>
    <w:rsid w:val="00A64A96"/>
    <w:rsid w:val="00A651DD"/>
    <w:rsid w:val="00A65D03"/>
    <w:rsid w:val="00A66E93"/>
    <w:rsid w:val="00A66EB0"/>
    <w:rsid w:val="00A67315"/>
    <w:rsid w:val="00A707F9"/>
    <w:rsid w:val="00A72DF2"/>
    <w:rsid w:val="00A76540"/>
    <w:rsid w:val="00A82383"/>
    <w:rsid w:val="00A82B22"/>
    <w:rsid w:val="00A83773"/>
    <w:rsid w:val="00A84459"/>
    <w:rsid w:val="00A84AB0"/>
    <w:rsid w:val="00A8607C"/>
    <w:rsid w:val="00A8670A"/>
    <w:rsid w:val="00A87EC6"/>
    <w:rsid w:val="00A907C0"/>
    <w:rsid w:val="00A92D6E"/>
    <w:rsid w:val="00A930C2"/>
    <w:rsid w:val="00A96034"/>
    <w:rsid w:val="00A9706D"/>
    <w:rsid w:val="00A97578"/>
    <w:rsid w:val="00AA1E5C"/>
    <w:rsid w:val="00AA27C0"/>
    <w:rsid w:val="00AB05C3"/>
    <w:rsid w:val="00AB3785"/>
    <w:rsid w:val="00AB6235"/>
    <w:rsid w:val="00AB69E9"/>
    <w:rsid w:val="00AB73C3"/>
    <w:rsid w:val="00AB7531"/>
    <w:rsid w:val="00AC17DA"/>
    <w:rsid w:val="00AC1C22"/>
    <w:rsid w:val="00AC2609"/>
    <w:rsid w:val="00AC3386"/>
    <w:rsid w:val="00AC3747"/>
    <w:rsid w:val="00AC3B10"/>
    <w:rsid w:val="00AC4DFA"/>
    <w:rsid w:val="00AC61F6"/>
    <w:rsid w:val="00AC6502"/>
    <w:rsid w:val="00AC7D34"/>
    <w:rsid w:val="00AD0C43"/>
    <w:rsid w:val="00AD2244"/>
    <w:rsid w:val="00AD2351"/>
    <w:rsid w:val="00AD400A"/>
    <w:rsid w:val="00AD552B"/>
    <w:rsid w:val="00AE2709"/>
    <w:rsid w:val="00AE3475"/>
    <w:rsid w:val="00AE3A03"/>
    <w:rsid w:val="00AE5CF9"/>
    <w:rsid w:val="00AE6308"/>
    <w:rsid w:val="00AE6A4B"/>
    <w:rsid w:val="00AE7D16"/>
    <w:rsid w:val="00AF1196"/>
    <w:rsid w:val="00AF1281"/>
    <w:rsid w:val="00AF27E3"/>
    <w:rsid w:val="00AF2929"/>
    <w:rsid w:val="00AF56C4"/>
    <w:rsid w:val="00AF6B7A"/>
    <w:rsid w:val="00AF7FE4"/>
    <w:rsid w:val="00B00755"/>
    <w:rsid w:val="00B05097"/>
    <w:rsid w:val="00B05799"/>
    <w:rsid w:val="00B064B7"/>
    <w:rsid w:val="00B06994"/>
    <w:rsid w:val="00B10AA0"/>
    <w:rsid w:val="00B146D6"/>
    <w:rsid w:val="00B148C1"/>
    <w:rsid w:val="00B15007"/>
    <w:rsid w:val="00B15875"/>
    <w:rsid w:val="00B17805"/>
    <w:rsid w:val="00B2069A"/>
    <w:rsid w:val="00B21311"/>
    <w:rsid w:val="00B21BD3"/>
    <w:rsid w:val="00B24199"/>
    <w:rsid w:val="00B24A5C"/>
    <w:rsid w:val="00B25176"/>
    <w:rsid w:val="00B26A87"/>
    <w:rsid w:val="00B32D30"/>
    <w:rsid w:val="00B33123"/>
    <w:rsid w:val="00B34FC0"/>
    <w:rsid w:val="00B35FB6"/>
    <w:rsid w:val="00B362AF"/>
    <w:rsid w:val="00B3668F"/>
    <w:rsid w:val="00B4004F"/>
    <w:rsid w:val="00B402E6"/>
    <w:rsid w:val="00B40496"/>
    <w:rsid w:val="00B40B4E"/>
    <w:rsid w:val="00B42725"/>
    <w:rsid w:val="00B43BE9"/>
    <w:rsid w:val="00B43EE5"/>
    <w:rsid w:val="00B4493D"/>
    <w:rsid w:val="00B464B0"/>
    <w:rsid w:val="00B46D93"/>
    <w:rsid w:val="00B51306"/>
    <w:rsid w:val="00B529BB"/>
    <w:rsid w:val="00B53392"/>
    <w:rsid w:val="00B5371B"/>
    <w:rsid w:val="00B5437A"/>
    <w:rsid w:val="00B56E1E"/>
    <w:rsid w:val="00B61D0B"/>
    <w:rsid w:val="00B6341B"/>
    <w:rsid w:val="00B64733"/>
    <w:rsid w:val="00B663B3"/>
    <w:rsid w:val="00B6684E"/>
    <w:rsid w:val="00B66F63"/>
    <w:rsid w:val="00B67205"/>
    <w:rsid w:val="00B71EA0"/>
    <w:rsid w:val="00B71F8E"/>
    <w:rsid w:val="00B738E1"/>
    <w:rsid w:val="00B754B6"/>
    <w:rsid w:val="00B7591A"/>
    <w:rsid w:val="00B75EEC"/>
    <w:rsid w:val="00B80DF2"/>
    <w:rsid w:val="00B81B26"/>
    <w:rsid w:val="00B8233E"/>
    <w:rsid w:val="00B85302"/>
    <w:rsid w:val="00B8787B"/>
    <w:rsid w:val="00B87E17"/>
    <w:rsid w:val="00B9192B"/>
    <w:rsid w:val="00B92DE5"/>
    <w:rsid w:val="00B9401D"/>
    <w:rsid w:val="00B95F31"/>
    <w:rsid w:val="00B968D2"/>
    <w:rsid w:val="00BA03B8"/>
    <w:rsid w:val="00BA0C1F"/>
    <w:rsid w:val="00BA43F5"/>
    <w:rsid w:val="00BA534B"/>
    <w:rsid w:val="00BA624C"/>
    <w:rsid w:val="00BA7165"/>
    <w:rsid w:val="00BA7396"/>
    <w:rsid w:val="00BB1682"/>
    <w:rsid w:val="00BB523E"/>
    <w:rsid w:val="00BB5D61"/>
    <w:rsid w:val="00BB7018"/>
    <w:rsid w:val="00BC0788"/>
    <w:rsid w:val="00BC1222"/>
    <w:rsid w:val="00BC1697"/>
    <w:rsid w:val="00BC189F"/>
    <w:rsid w:val="00BC24D1"/>
    <w:rsid w:val="00BC7636"/>
    <w:rsid w:val="00BD1109"/>
    <w:rsid w:val="00BD225F"/>
    <w:rsid w:val="00BD3BD8"/>
    <w:rsid w:val="00BD65D6"/>
    <w:rsid w:val="00BD747C"/>
    <w:rsid w:val="00BD7766"/>
    <w:rsid w:val="00BD7B00"/>
    <w:rsid w:val="00BE057A"/>
    <w:rsid w:val="00BE1864"/>
    <w:rsid w:val="00BE2648"/>
    <w:rsid w:val="00BE2B00"/>
    <w:rsid w:val="00BE5B35"/>
    <w:rsid w:val="00BE71A3"/>
    <w:rsid w:val="00BF326F"/>
    <w:rsid w:val="00BF3ACB"/>
    <w:rsid w:val="00BF4263"/>
    <w:rsid w:val="00BF5AB8"/>
    <w:rsid w:val="00BF7472"/>
    <w:rsid w:val="00C00DAE"/>
    <w:rsid w:val="00C023AD"/>
    <w:rsid w:val="00C033D4"/>
    <w:rsid w:val="00C04177"/>
    <w:rsid w:val="00C047B2"/>
    <w:rsid w:val="00C06463"/>
    <w:rsid w:val="00C13D08"/>
    <w:rsid w:val="00C14394"/>
    <w:rsid w:val="00C14436"/>
    <w:rsid w:val="00C14E98"/>
    <w:rsid w:val="00C15A12"/>
    <w:rsid w:val="00C2005A"/>
    <w:rsid w:val="00C218AE"/>
    <w:rsid w:val="00C21903"/>
    <w:rsid w:val="00C229C3"/>
    <w:rsid w:val="00C23A68"/>
    <w:rsid w:val="00C24FBB"/>
    <w:rsid w:val="00C25A89"/>
    <w:rsid w:val="00C262AD"/>
    <w:rsid w:val="00C31A87"/>
    <w:rsid w:val="00C324B0"/>
    <w:rsid w:val="00C32B7F"/>
    <w:rsid w:val="00C35DBC"/>
    <w:rsid w:val="00C36362"/>
    <w:rsid w:val="00C366DF"/>
    <w:rsid w:val="00C407CA"/>
    <w:rsid w:val="00C41BAB"/>
    <w:rsid w:val="00C41E33"/>
    <w:rsid w:val="00C43C9D"/>
    <w:rsid w:val="00C445B8"/>
    <w:rsid w:val="00C45E29"/>
    <w:rsid w:val="00C46AB3"/>
    <w:rsid w:val="00C46DC9"/>
    <w:rsid w:val="00C475C3"/>
    <w:rsid w:val="00C50655"/>
    <w:rsid w:val="00C51B2F"/>
    <w:rsid w:val="00C538E8"/>
    <w:rsid w:val="00C54626"/>
    <w:rsid w:val="00C555C3"/>
    <w:rsid w:val="00C564EA"/>
    <w:rsid w:val="00C5654D"/>
    <w:rsid w:val="00C56980"/>
    <w:rsid w:val="00C56D11"/>
    <w:rsid w:val="00C570B5"/>
    <w:rsid w:val="00C57458"/>
    <w:rsid w:val="00C57F1D"/>
    <w:rsid w:val="00C57FED"/>
    <w:rsid w:val="00C60046"/>
    <w:rsid w:val="00C6006D"/>
    <w:rsid w:val="00C61871"/>
    <w:rsid w:val="00C61B45"/>
    <w:rsid w:val="00C61B56"/>
    <w:rsid w:val="00C6296D"/>
    <w:rsid w:val="00C62F26"/>
    <w:rsid w:val="00C6398B"/>
    <w:rsid w:val="00C64484"/>
    <w:rsid w:val="00C6532E"/>
    <w:rsid w:val="00C67F1C"/>
    <w:rsid w:val="00C67F66"/>
    <w:rsid w:val="00C70294"/>
    <w:rsid w:val="00C70F00"/>
    <w:rsid w:val="00C733F1"/>
    <w:rsid w:val="00C73F87"/>
    <w:rsid w:val="00C745E6"/>
    <w:rsid w:val="00C75368"/>
    <w:rsid w:val="00C7769C"/>
    <w:rsid w:val="00C80414"/>
    <w:rsid w:val="00C82051"/>
    <w:rsid w:val="00C82714"/>
    <w:rsid w:val="00C83BDB"/>
    <w:rsid w:val="00C84117"/>
    <w:rsid w:val="00C8494B"/>
    <w:rsid w:val="00C858DD"/>
    <w:rsid w:val="00C85A2C"/>
    <w:rsid w:val="00C85EC9"/>
    <w:rsid w:val="00C902AE"/>
    <w:rsid w:val="00C93AF5"/>
    <w:rsid w:val="00C9655F"/>
    <w:rsid w:val="00C96C9D"/>
    <w:rsid w:val="00C97D65"/>
    <w:rsid w:val="00CA0184"/>
    <w:rsid w:val="00CA0954"/>
    <w:rsid w:val="00CA1914"/>
    <w:rsid w:val="00CA29BC"/>
    <w:rsid w:val="00CA38EB"/>
    <w:rsid w:val="00CA3A19"/>
    <w:rsid w:val="00CB0644"/>
    <w:rsid w:val="00CB2686"/>
    <w:rsid w:val="00CB272F"/>
    <w:rsid w:val="00CB41E4"/>
    <w:rsid w:val="00CB5CDB"/>
    <w:rsid w:val="00CB66F6"/>
    <w:rsid w:val="00CB724F"/>
    <w:rsid w:val="00CB747D"/>
    <w:rsid w:val="00CB7D4B"/>
    <w:rsid w:val="00CB7E08"/>
    <w:rsid w:val="00CC10B8"/>
    <w:rsid w:val="00CC1CDE"/>
    <w:rsid w:val="00CC23B7"/>
    <w:rsid w:val="00CC251A"/>
    <w:rsid w:val="00CC28B2"/>
    <w:rsid w:val="00CC44A5"/>
    <w:rsid w:val="00CC45FD"/>
    <w:rsid w:val="00CC565D"/>
    <w:rsid w:val="00CC6691"/>
    <w:rsid w:val="00CC72CD"/>
    <w:rsid w:val="00CD04AA"/>
    <w:rsid w:val="00CD0649"/>
    <w:rsid w:val="00CD1560"/>
    <w:rsid w:val="00CD35FD"/>
    <w:rsid w:val="00CD4507"/>
    <w:rsid w:val="00CD49D8"/>
    <w:rsid w:val="00CD51C8"/>
    <w:rsid w:val="00CD537B"/>
    <w:rsid w:val="00CD5BFA"/>
    <w:rsid w:val="00CD6597"/>
    <w:rsid w:val="00CE001A"/>
    <w:rsid w:val="00CE0459"/>
    <w:rsid w:val="00CE4726"/>
    <w:rsid w:val="00CE6109"/>
    <w:rsid w:val="00CE7E20"/>
    <w:rsid w:val="00CF07CB"/>
    <w:rsid w:val="00CF092D"/>
    <w:rsid w:val="00CF1369"/>
    <w:rsid w:val="00CF1FAE"/>
    <w:rsid w:val="00CF24CF"/>
    <w:rsid w:val="00CF330A"/>
    <w:rsid w:val="00CF4692"/>
    <w:rsid w:val="00CF49CB"/>
    <w:rsid w:val="00CF58FE"/>
    <w:rsid w:val="00CF687B"/>
    <w:rsid w:val="00CF6A05"/>
    <w:rsid w:val="00D0047B"/>
    <w:rsid w:val="00D02263"/>
    <w:rsid w:val="00D03719"/>
    <w:rsid w:val="00D04F89"/>
    <w:rsid w:val="00D052CB"/>
    <w:rsid w:val="00D06475"/>
    <w:rsid w:val="00D07B90"/>
    <w:rsid w:val="00D10110"/>
    <w:rsid w:val="00D10FFE"/>
    <w:rsid w:val="00D13301"/>
    <w:rsid w:val="00D1346E"/>
    <w:rsid w:val="00D1394A"/>
    <w:rsid w:val="00D14CA9"/>
    <w:rsid w:val="00D1605A"/>
    <w:rsid w:val="00D1605F"/>
    <w:rsid w:val="00D16D6C"/>
    <w:rsid w:val="00D201CC"/>
    <w:rsid w:val="00D2152B"/>
    <w:rsid w:val="00D222D6"/>
    <w:rsid w:val="00D23952"/>
    <w:rsid w:val="00D23A18"/>
    <w:rsid w:val="00D2485A"/>
    <w:rsid w:val="00D2528E"/>
    <w:rsid w:val="00D258D9"/>
    <w:rsid w:val="00D25DAB"/>
    <w:rsid w:val="00D25E59"/>
    <w:rsid w:val="00D3098B"/>
    <w:rsid w:val="00D30A89"/>
    <w:rsid w:val="00D32AC4"/>
    <w:rsid w:val="00D345B0"/>
    <w:rsid w:val="00D3470D"/>
    <w:rsid w:val="00D355BD"/>
    <w:rsid w:val="00D3598E"/>
    <w:rsid w:val="00D35A2F"/>
    <w:rsid w:val="00D40553"/>
    <w:rsid w:val="00D41DD2"/>
    <w:rsid w:val="00D4362E"/>
    <w:rsid w:val="00D4378A"/>
    <w:rsid w:val="00D44AC9"/>
    <w:rsid w:val="00D44C54"/>
    <w:rsid w:val="00D45FCB"/>
    <w:rsid w:val="00D46FE4"/>
    <w:rsid w:val="00D50CEC"/>
    <w:rsid w:val="00D51F17"/>
    <w:rsid w:val="00D52898"/>
    <w:rsid w:val="00D52C42"/>
    <w:rsid w:val="00D53295"/>
    <w:rsid w:val="00D53844"/>
    <w:rsid w:val="00D5384C"/>
    <w:rsid w:val="00D55EC8"/>
    <w:rsid w:val="00D56C54"/>
    <w:rsid w:val="00D6151B"/>
    <w:rsid w:val="00D61AA6"/>
    <w:rsid w:val="00D6540D"/>
    <w:rsid w:val="00D65667"/>
    <w:rsid w:val="00D65F87"/>
    <w:rsid w:val="00D65FDE"/>
    <w:rsid w:val="00D6641D"/>
    <w:rsid w:val="00D70DC8"/>
    <w:rsid w:val="00D72185"/>
    <w:rsid w:val="00D72AB7"/>
    <w:rsid w:val="00D756AB"/>
    <w:rsid w:val="00D76D23"/>
    <w:rsid w:val="00D776C2"/>
    <w:rsid w:val="00D80379"/>
    <w:rsid w:val="00D84E16"/>
    <w:rsid w:val="00D9019D"/>
    <w:rsid w:val="00D905DD"/>
    <w:rsid w:val="00D9368C"/>
    <w:rsid w:val="00D942ED"/>
    <w:rsid w:val="00D954C3"/>
    <w:rsid w:val="00DA0690"/>
    <w:rsid w:val="00DA0CE9"/>
    <w:rsid w:val="00DA2E94"/>
    <w:rsid w:val="00DA3C2D"/>
    <w:rsid w:val="00DA63AA"/>
    <w:rsid w:val="00DA674A"/>
    <w:rsid w:val="00DA6799"/>
    <w:rsid w:val="00DA6AC3"/>
    <w:rsid w:val="00DA6E69"/>
    <w:rsid w:val="00DB0489"/>
    <w:rsid w:val="00DB3932"/>
    <w:rsid w:val="00DC0070"/>
    <w:rsid w:val="00DC138E"/>
    <w:rsid w:val="00DC18F4"/>
    <w:rsid w:val="00DC284E"/>
    <w:rsid w:val="00DC2AAC"/>
    <w:rsid w:val="00DC4C38"/>
    <w:rsid w:val="00DC5A48"/>
    <w:rsid w:val="00DC64DE"/>
    <w:rsid w:val="00DC773F"/>
    <w:rsid w:val="00DC7F99"/>
    <w:rsid w:val="00DD1D4C"/>
    <w:rsid w:val="00DD2C39"/>
    <w:rsid w:val="00DD2EEC"/>
    <w:rsid w:val="00DD571A"/>
    <w:rsid w:val="00DD5E10"/>
    <w:rsid w:val="00DD654F"/>
    <w:rsid w:val="00DD69D8"/>
    <w:rsid w:val="00DE059D"/>
    <w:rsid w:val="00DE2469"/>
    <w:rsid w:val="00DE3A8B"/>
    <w:rsid w:val="00DE4637"/>
    <w:rsid w:val="00DE4AD4"/>
    <w:rsid w:val="00DE581F"/>
    <w:rsid w:val="00DE58D8"/>
    <w:rsid w:val="00DE5EE8"/>
    <w:rsid w:val="00DF09AC"/>
    <w:rsid w:val="00DF42CC"/>
    <w:rsid w:val="00DF5111"/>
    <w:rsid w:val="00DF5244"/>
    <w:rsid w:val="00DF6408"/>
    <w:rsid w:val="00DF64A0"/>
    <w:rsid w:val="00DF7941"/>
    <w:rsid w:val="00DF7D7D"/>
    <w:rsid w:val="00E007C2"/>
    <w:rsid w:val="00E00C9D"/>
    <w:rsid w:val="00E0237B"/>
    <w:rsid w:val="00E03013"/>
    <w:rsid w:val="00E0460B"/>
    <w:rsid w:val="00E04FAA"/>
    <w:rsid w:val="00E06D49"/>
    <w:rsid w:val="00E07FA1"/>
    <w:rsid w:val="00E106A3"/>
    <w:rsid w:val="00E127E7"/>
    <w:rsid w:val="00E12C55"/>
    <w:rsid w:val="00E13C75"/>
    <w:rsid w:val="00E13E58"/>
    <w:rsid w:val="00E1592D"/>
    <w:rsid w:val="00E16DE9"/>
    <w:rsid w:val="00E2103A"/>
    <w:rsid w:val="00E21217"/>
    <w:rsid w:val="00E21C12"/>
    <w:rsid w:val="00E23691"/>
    <w:rsid w:val="00E23775"/>
    <w:rsid w:val="00E23CD5"/>
    <w:rsid w:val="00E24494"/>
    <w:rsid w:val="00E24690"/>
    <w:rsid w:val="00E2553E"/>
    <w:rsid w:val="00E271AB"/>
    <w:rsid w:val="00E318FE"/>
    <w:rsid w:val="00E33552"/>
    <w:rsid w:val="00E33BA2"/>
    <w:rsid w:val="00E349DB"/>
    <w:rsid w:val="00E37381"/>
    <w:rsid w:val="00E41575"/>
    <w:rsid w:val="00E42A36"/>
    <w:rsid w:val="00E443DE"/>
    <w:rsid w:val="00E4646C"/>
    <w:rsid w:val="00E46768"/>
    <w:rsid w:val="00E46F22"/>
    <w:rsid w:val="00E47085"/>
    <w:rsid w:val="00E47605"/>
    <w:rsid w:val="00E5175C"/>
    <w:rsid w:val="00E52561"/>
    <w:rsid w:val="00E53DF5"/>
    <w:rsid w:val="00E54235"/>
    <w:rsid w:val="00E559BC"/>
    <w:rsid w:val="00E55E30"/>
    <w:rsid w:val="00E575B6"/>
    <w:rsid w:val="00E6037B"/>
    <w:rsid w:val="00E6120F"/>
    <w:rsid w:val="00E64CA2"/>
    <w:rsid w:val="00E64F55"/>
    <w:rsid w:val="00E65E9F"/>
    <w:rsid w:val="00E67978"/>
    <w:rsid w:val="00E6799A"/>
    <w:rsid w:val="00E71EC2"/>
    <w:rsid w:val="00E72453"/>
    <w:rsid w:val="00E727B2"/>
    <w:rsid w:val="00E73B4A"/>
    <w:rsid w:val="00E742FC"/>
    <w:rsid w:val="00E76923"/>
    <w:rsid w:val="00E7779E"/>
    <w:rsid w:val="00E80282"/>
    <w:rsid w:val="00E80F44"/>
    <w:rsid w:val="00E82273"/>
    <w:rsid w:val="00E82AAE"/>
    <w:rsid w:val="00E84748"/>
    <w:rsid w:val="00E84CF5"/>
    <w:rsid w:val="00E85207"/>
    <w:rsid w:val="00E857D5"/>
    <w:rsid w:val="00E85A0E"/>
    <w:rsid w:val="00E86EDB"/>
    <w:rsid w:val="00E87666"/>
    <w:rsid w:val="00E92BCA"/>
    <w:rsid w:val="00E92DF4"/>
    <w:rsid w:val="00E93F78"/>
    <w:rsid w:val="00E966E8"/>
    <w:rsid w:val="00E97C9F"/>
    <w:rsid w:val="00EA02B9"/>
    <w:rsid w:val="00EA0EC3"/>
    <w:rsid w:val="00EA2B7D"/>
    <w:rsid w:val="00EA4910"/>
    <w:rsid w:val="00EA6825"/>
    <w:rsid w:val="00EB1A99"/>
    <w:rsid w:val="00EB1C4F"/>
    <w:rsid w:val="00EB293F"/>
    <w:rsid w:val="00EB44E4"/>
    <w:rsid w:val="00EB570E"/>
    <w:rsid w:val="00EB668D"/>
    <w:rsid w:val="00EB6A39"/>
    <w:rsid w:val="00EB6F35"/>
    <w:rsid w:val="00EB739E"/>
    <w:rsid w:val="00EB7810"/>
    <w:rsid w:val="00EC024E"/>
    <w:rsid w:val="00EC0755"/>
    <w:rsid w:val="00EC0F34"/>
    <w:rsid w:val="00EC17EE"/>
    <w:rsid w:val="00EC181C"/>
    <w:rsid w:val="00EC1C4C"/>
    <w:rsid w:val="00EC2AD2"/>
    <w:rsid w:val="00EC3643"/>
    <w:rsid w:val="00EC67C3"/>
    <w:rsid w:val="00EC6A41"/>
    <w:rsid w:val="00EC7A40"/>
    <w:rsid w:val="00ED0F4D"/>
    <w:rsid w:val="00ED3718"/>
    <w:rsid w:val="00ED3C84"/>
    <w:rsid w:val="00ED444A"/>
    <w:rsid w:val="00ED4FA0"/>
    <w:rsid w:val="00ED65CF"/>
    <w:rsid w:val="00ED6C21"/>
    <w:rsid w:val="00ED76FC"/>
    <w:rsid w:val="00EE041C"/>
    <w:rsid w:val="00EE0C47"/>
    <w:rsid w:val="00EE0C53"/>
    <w:rsid w:val="00EE15F8"/>
    <w:rsid w:val="00EE18E2"/>
    <w:rsid w:val="00EE287C"/>
    <w:rsid w:val="00EE3411"/>
    <w:rsid w:val="00EE3803"/>
    <w:rsid w:val="00EE3976"/>
    <w:rsid w:val="00EE39B4"/>
    <w:rsid w:val="00EE5496"/>
    <w:rsid w:val="00EE5C1A"/>
    <w:rsid w:val="00EE77DC"/>
    <w:rsid w:val="00EF0756"/>
    <w:rsid w:val="00EF10C3"/>
    <w:rsid w:val="00EF1C77"/>
    <w:rsid w:val="00EF3E5F"/>
    <w:rsid w:val="00EF496A"/>
    <w:rsid w:val="00EF6589"/>
    <w:rsid w:val="00EF7987"/>
    <w:rsid w:val="00F01A57"/>
    <w:rsid w:val="00F02978"/>
    <w:rsid w:val="00F040CE"/>
    <w:rsid w:val="00F04565"/>
    <w:rsid w:val="00F04741"/>
    <w:rsid w:val="00F05029"/>
    <w:rsid w:val="00F1041A"/>
    <w:rsid w:val="00F11429"/>
    <w:rsid w:val="00F156F8"/>
    <w:rsid w:val="00F16121"/>
    <w:rsid w:val="00F168FF"/>
    <w:rsid w:val="00F17112"/>
    <w:rsid w:val="00F172DB"/>
    <w:rsid w:val="00F20D3A"/>
    <w:rsid w:val="00F21054"/>
    <w:rsid w:val="00F23E64"/>
    <w:rsid w:val="00F251F4"/>
    <w:rsid w:val="00F25E74"/>
    <w:rsid w:val="00F263B6"/>
    <w:rsid w:val="00F266C8"/>
    <w:rsid w:val="00F278F9"/>
    <w:rsid w:val="00F300C9"/>
    <w:rsid w:val="00F30B89"/>
    <w:rsid w:val="00F30FD0"/>
    <w:rsid w:val="00F322A3"/>
    <w:rsid w:val="00F327B0"/>
    <w:rsid w:val="00F33C45"/>
    <w:rsid w:val="00F351FE"/>
    <w:rsid w:val="00F3543D"/>
    <w:rsid w:val="00F366F6"/>
    <w:rsid w:val="00F370F9"/>
    <w:rsid w:val="00F408F7"/>
    <w:rsid w:val="00F40D6A"/>
    <w:rsid w:val="00F426BD"/>
    <w:rsid w:val="00F446E0"/>
    <w:rsid w:val="00F44D76"/>
    <w:rsid w:val="00F44EEF"/>
    <w:rsid w:val="00F46BBA"/>
    <w:rsid w:val="00F51750"/>
    <w:rsid w:val="00F5183E"/>
    <w:rsid w:val="00F53BCD"/>
    <w:rsid w:val="00F55A69"/>
    <w:rsid w:val="00F55BAE"/>
    <w:rsid w:val="00F55C1F"/>
    <w:rsid w:val="00F56CB0"/>
    <w:rsid w:val="00F60DF2"/>
    <w:rsid w:val="00F612A6"/>
    <w:rsid w:val="00F6305E"/>
    <w:rsid w:val="00F635DB"/>
    <w:rsid w:val="00F637B3"/>
    <w:rsid w:val="00F63A11"/>
    <w:rsid w:val="00F66536"/>
    <w:rsid w:val="00F6711F"/>
    <w:rsid w:val="00F67490"/>
    <w:rsid w:val="00F708FD"/>
    <w:rsid w:val="00F70D61"/>
    <w:rsid w:val="00F70DC8"/>
    <w:rsid w:val="00F7143A"/>
    <w:rsid w:val="00F72C70"/>
    <w:rsid w:val="00F730C4"/>
    <w:rsid w:val="00F731B3"/>
    <w:rsid w:val="00F75422"/>
    <w:rsid w:val="00F75D46"/>
    <w:rsid w:val="00F77358"/>
    <w:rsid w:val="00F806AF"/>
    <w:rsid w:val="00F80760"/>
    <w:rsid w:val="00F8125F"/>
    <w:rsid w:val="00F81C09"/>
    <w:rsid w:val="00F83141"/>
    <w:rsid w:val="00F83374"/>
    <w:rsid w:val="00F839EC"/>
    <w:rsid w:val="00F83F59"/>
    <w:rsid w:val="00F8535A"/>
    <w:rsid w:val="00F855D9"/>
    <w:rsid w:val="00F85FB9"/>
    <w:rsid w:val="00F860C1"/>
    <w:rsid w:val="00F8747E"/>
    <w:rsid w:val="00F91C19"/>
    <w:rsid w:val="00F93E94"/>
    <w:rsid w:val="00F9408E"/>
    <w:rsid w:val="00F94718"/>
    <w:rsid w:val="00F96243"/>
    <w:rsid w:val="00F969E3"/>
    <w:rsid w:val="00F96DB1"/>
    <w:rsid w:val="00F96E6D"/>
    <w:rsid w:val="00F97775"/>
    <w:rsid w:val="00FA151B"/>
    <w:rsid w:val="00FA197A"/>
    <w:rsid w:val="00FA2A6A"/>
    <w:rsid w:val="00FA38CD"/>
    <w:rsid w:val="00FA3E75"/>
    <w:rsid w:val="00FA5BCD"/>
    <w:rsid w:val="00FA5CDD"/>
    <w:rsid w:val="00FA6248"/>
    <w:rsid w:val="00FB1458"/>
    <w:rsid w:val="00FB165C"/>
    <w:rsid w:val="00FB4383"/>
    <w:rsid w:val="00FB6C80"/>
    <w:rsid w:val="00FC32B0"/>
    <w:rsid w:val="00FC3F83"/>
    <w:rsid w:val="00FC5CB1"/>
    <w:rsid w:val="00FC5F0B"/>
    <w:rsid w:val="00FC6A03"/>
    <w:rsid w:val="00FC7DCF"/>
    <w:rsid w:val="00FD27B6"/>
    <w:rsid w:val="00FD3111"/>
    <w:rsid w:val="00FD4380"/>
    <w:rsid w:val="00FD4A1D"/>
    <w:rsid w:val="00FD683C"/>
    <w:rsid w:val="00FD782F"/>
    <w:rsid w:val="00FE0465"/>
    <w:rsid w:val="00FE1B09"/>
    <w:rsid w:val="00FE20BC"/>
    <w:rsid w:val="00FE2EB9"/>
    <w:rsid w:val="00FE3B56"/>
    <w:rsid w:val="00FE44BF"/>
    <w:rsid w:val="00FE770C"/>
    <w:rsid w:val="00FF07D8"/>
    <w:rsid w:val="00FF5E52"/>
    <w:rsid w:val="00FF6FBC"/>
    <w:rsid w:val="00FF71EE"/>
    <w:rsid w:val="00FF7EA1"/>
    <w:rsid w:val="05CF3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146BF"/>
  <w15:docId w15:val="{934A5E1D-690B-427C-801C-9B2E5BEB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B4042"/>
    <w:rPr>
      <w:sz w:val="24"/>
      <w:szCs w:val="24"/>
    </w:rPr>
  </w:style>
  <w:style w:type="paragraph" w:styleId="Titolo2">
    <w:name w:val="heading 2"/>
    <w:basedOn w:val="Normale"/>
    <w:next w:val="Normale"/>
    <w:link w:val="Titolo2Carattere"/>
    <w:qFormat/>
    <w:rsid w:val="000139ED"/>
    <w:pPr>
      <w:keepNext/>
      <w:widowControl w:val="0"/>
      <w:numPr>
        <w:ilvl w:val="1"/>
        <w:numId w:val="1"/>
      </w:numPr>
      <w:suppressAutoHyphens/>
      <w:jc w:val="center"/>
      <w:outlineLvl w:val="1"/>
    </w:pPr>
    <w:rPr>
      <w:rFonts w:eastAsia="Lucida Sans Unicode"/>
      <w:b/>
      <w:bCs/>
      <w:sz w:val="28"/>
    </w:rPr>
  </w:style>
  <w:style w:type="paragraph" w:styleId="Titolo9">
    <w:name w:val="heading 9"/>
    <w:basedOn w:val="Normale"/>
    <w:next w:val="Normale"/>
    <w:link w:val="Titolo9Carattere"/>
    <w:semiHidden/>
    <w:unhideWhenUsed/>
    <w:qFormat/>
    <w:rsid w:val="009417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D37B3"/>
    <w:pPr>
      <w:tabs>
        <w:tab w:val="center" w:pos="4819"/>
        <w:tab w:val="right" w:pos="9638"/>
      </w:tabs>
    </w:pPr>
  </w:style>
  <w:style w:type="paragraph" w:styleId="Pidipagina">
    <w:name w:val="footer"/>
    <w:basedOn w:val="Normale"/>
    <w:link w:val="PidipaginaCarattere"/>
    <w:uiPriority w:val="99"/>
    <w:rsid w:val="003D37B3"/>
    <w:pPr>
      <w:tabs>
        <w:tab w:val="center" w:pos="4819"/>
        <w:tab w:val="right" w:pos="9638"/>
      </w:tabs>
    </w:pPr>
  </w:style>
  <w:style w:type="character" w:styleId="Collegamentoipertestuale">
    <w:name w:val="Hyperlink"/>
    <w:rsid w:val="008631F3"/>
    <w:rPr>
      <w:color w:val="0000FF"/>
      <w:u w:val="single"/>
    </w:rPr>
  </w:style>
  <w:style w:type="table" w:styleId="Grigliatabella">
    <w:name w:val="Table Grid"/>
    <w:basedOn w:val="Tabellanormale"/>
    <w:uiPriority w:val="39"/>
    <w:rsid w:val="00C5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271AB"/>
    <w:rPr>
      <w:rFonts w:ascii="Tahoma" w:hAnsi="Tahoma" w:cs="Tahoma"/>
      <w:sz w:val="16"/>
      <w:szCs w:val="16"/>
    </w:rPr>
  </w:style>
  <w:style w:type="paragraph" w:customStyle="1" w:styleId="Corpotesto1">
    <w:name w:val="Corpo testo1"/>
    <w:basedOn w:val="Normale"/>
    <w:rsid w:val="00F81C09"/>
    <w:pPr>
      <w:jc w:val="both"/>
    </w:pPr>
  </w:style>
  <w:style w:type="character" w:customStyle="1" w:styleId="Titolo2Carattere">
    <w:name w:val="Titolo 2 Carattere"/>
    <w:link w:val="Titolo2"/>
    <w:rsid w:val="000139ED"/>
    <w:rPr>
      <w:rFonts w:eastAsia="Lucida Sans Unicode"/>
      <w:b/>
      <w:bCs/>
      <w:sz w:val="28"/>
      <w:szCs w:val="24"/>
    </w:rPr>
  </w:style>
  <w:style w:type="paragraph" w:customStyle="1" w:styleId="Default">
    <w:name w:val="Default"/>
    <w:basedOn w:val="Normale"/>
    <w:rsid w:val="00177E82"/>
    <w:pPr>
      <w:widowControl w:val="0"/>
      <w:suppressAutoHyphens/>
      <w:autoSpaceDE w:val="0"/>
    </w:pPr>
    <w:rPr>
      <w:rFonts w:ascii="Arial" w:eastAsia="Arial" w:hAnsi="Arial" w:cs="Arial"/>
      <w:color w:val="000000"/>
      <w:kern w:val="2"/>
      <w:lang w:eastAsia="hi-IN" w:bidi="hi-IN"/>
    </w:rPr>
  </w:style>
  <w:style w:type="paragraph" w:styleId="Paragrafoelenco">
    <w:name w:val="List Paragraph"/>
    <w:basedOn w:val="Normale"/>
    <w:uiPriority w:val="34"/>
    <w:qFormat/>
    <w:rsid w:val="00FC6A03"/>
    <w:pPr>
      <w:ind w:left="720"/>
      <w:contextualSpacing/>
    </w:pPr>
  </w:style>
  <w:style w:type="paragraph" w:styleId="PreformattatoHTML">
    <w:name w:val="HTML Preformatted"/>
    <w:basedOn w:val="Normale"/>
    <w:link w:val="PreformattatoHTMLCarattere"/>
    <w:uiPriority w:val="99"/>
    <w:semiHidden/>
    <w:unhideWhenUsed/>
    <w:rsid w:val="0082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204FC"/>
    <w:rPr>
      <w:rFonts w:ascii="Courier New" w:hAnsi="Courier New" w:cs="Courier New"/>
    </w:rPr>
  </w:style>
  <w:style w:type="paragraph" w:styleId="NormaleWeb">
    <w:name w:val="Normal (Web)"/>
    <w:basedOn w:val="Normale"/>
    <w:uiPriority w:val="99"/>
    <w:unhideWhenUsed/>
    <w:rsid w:val="00B71EA0"/>
    <w:pPr>
      <w:spacing w:before="100" w:beforeAutospacing="1" w:after="100" w:afterAutospacing="1"/>
    </w:pPr>
  </w:style>
  <w:style w:type="character" w:styleId="Rimandocommento">
    <w:name w:val="annotation reference"/>
    <w:basedOn w:val="Carpredefinitoparagrafo"/>
    <w:uiPriority w:val="99"/>
    <w:semiHidden/>
    <w:unhideWhenUsed/>
    <w:rsid w:val="00F51750"/>
    <w:rPr>
      <w:sz w:val="16"/>
      <w:szCs w:val="16"/>
    </w:rPr>
  </w:style>
  <w:style w:type="paragraph" w:styleId="Testocommento">
    <w:name w:val="annotation text"/>
    <w:basedOn w:val="Normale"/>
    <w:link w:val="TestocommentoCarattere"/>
    <w:uiPriority w:val="99"/>
    <w:unhideWhenUsed/>
    <w:rsid w:val="00F51750"/>
    <w:rPr>
      <w:sz w:val="20"/>
      <w:szCs w:val="20"/>
    </w:rPr>
  </w:style>
  <w:style w:type="character" w:customStyle="1" w:styleId="TestocommentoCarattere">
    <w:name w:val="Testo commento Carattere"/>
    <w:basedOn w:val="Carpredefinitoparagrafo"/>
    <w:link w:val="Testocommento"/>
    <w:uiPriority w:val="99"/>
    <w:rsid w:val="00F51750"/>
  </w:style>
  <w:style w:type="paragraph" w:styleId="Soggettocommento">
    <w:name w:val="annotation subject"/>
    <w:basedOn w:val="Testocommento"/>
    <w:next w:val="Testocommento"/>
    <w:link w:val="SoggettocommentoCarattere"/>
    <w:semiHidden/>
    <w:unhideWhenUsed/>
    <w:rsid w:val="00F51750"/>
    <w:rPr>
      <w:b/>
      <w:bCs/>
    </w:rPr>
  </w:style>
  <w:style w:type="character" w:customStyle="1" w:styleId="SoggettocommentoCarattere">
    <w:name w:val="Soggetto commento Carattere"/>
    <w:basedOn w:val="TestocommentoCarattere"/>
    <w:link w:val="Soggettocommento"/>
    <w:semiHidden/>
    <w:rsid w:val="00F51750"/>
    <w:rPr>
      <w:b/>
      <w:bCs/>
    </w:rPr>
  </w:style>
  <w:style w:type="character" w:customStyle="1" w:styleId="Titolo9Carattere">
    <w:name w:val="Titolo 9 Carattere"/>
    <w:basedOn w:val="Carpredefinitoparagrafo"/>
    <w:link w:val="Titolo9"/>
    <w:semiHidden/>
    <w:rsid w:val="009417DD"/>
    <w:rPr>
      <w:rFonts w:asciiTheme="majorHAnsi" w:eastAsiaTheme="majorEastAsia" w:hAnsiTheme="majorHAnsi" w:cstheme="majorBidi"/>
      <w:i/>
      <w:iCs/>
      <w:color w:val="272727" w:themeColor="text1" w:themeTint="D8"/>
      <w:sz w:val="21"/>
      <w:szCs w:val="21"/>
    </w:rPr>
  </w:style>
  <w:style w:type="character" w:customStyle="1" w:styleId="PidipaginaCarattere">
    <w:name w:val="Piè di pagina Carattere"/>
    <w:basedOn w:val="Carpredefinitoparagrafo"/>
    <w:link w:val="Pidipagina"/>
    <w:uiPriority w:val="99"/>
    <w:rsid w:val="00EA0EC3"/>
    <w:rPr>
      <w:sz w:val="24"/>
      <w:szCs w:val="24"/>
    </w:rPr>
  </w:style>
  <w:style w:type="character" w:customStyle="1" w:styleId="markedcontent">
    <w:name w:val="markedcontent"/>
    <w:basedOn w:val="Carpredefinitoparagrafo"/>
    <w:rsid w:val="00825785"/>
  </w:style>
  <w:style w:type="paragraph" w:customStyle="1" w:styleId="Rientrocorpodeltesto21">
    <w:name w:val="Rientro corpo del testo 21"/>
    <w:basedOn w:val="Normale"/>
    <w:uiPriority w:val="99"/>
    <w:rsid w:val="00BA43F5"/>
    <w:pPr>
      <w:tabs>
        <w:tab w:val="right" w:leader="underscore" w:pos="9072"/>
      </w:tabs>
      <w:suppressAutoHyphens/>
      <w:autoSpaceDE w:val="0"/>
      <w:ind w:hanging="142"/>
      <w:jc w:val="both"/>
    </w:pPr>
    <w:rPr>
      <w:rFonts w:ascii="Lucida Sans Unicode" w:hAnsi="Lucida Sans Unicode"/>
      <w:lang w:eastAsia="ar-SA"/>
    </w:rPr>
  </w:style>
  <w:style w:type="paragraph" w:customStyle="1" w:styleId="Normale1">
    <w:name w:val="Normale1"/>
    <w:qFormat/>
    <w:rsid w:val="00252287"/>
    <w:pPr>
      <w:suppressAutoHyphens/>
    </w:pPr>
    <w:rPr>
      <w:sz w:val="24"/>
      <w:szCs w:val="24"/>
      <w:lang w:eastAsia="zh-CN" w:bidi="hi-IN"/>
    </w:rPr>
  </w:style>
  <w:style w:type="character" w:customStyle="1" w:styleId="cf01">
    <w:name w:val="cf01"/>
    <w:basedOn w:val="Carpredefinitoparagrafo"/>
    <w:rsid w:val="0029604B"/>
    <w:rPr>
      <w:rFonts w:ascii="Segoe UI" w:hAnsi="Segoe UI" w:cs="Segoe UI" w:hint="default"/>
      <w:sz w:val="18"/>
      <w:szCs w:val="18"/>
    </w:rPr>
  </w:style>
  <w:style w:type="character" w:customStyle="1" w:styleId="moz-txt-tag">
    <w:name w:val="moz-txt-tag"/>
    <w:basedOn w:val="Carpredefinitoparagrafo"/>
    <w:rsid w:val="00A143E9"/>
  </w:style>
  <w:style w:type="character" w:customStyle="1" w:styleId="contentpasted1">
    <w:name w:val="contentpasted1"/>
    <w:basedOn w:val="Carpredefinitoparagrafo"/>
    <w:rsid w:val="00AF56C4"/>
  </w:style>
  <w:style w:type="character" w:styleId="Enfasigrassetto">
    <w:name w:val="Strong"/>
    <w:basedOn w:val="Carpredefinitoparagrafo"/>
    <w:uiPriority w:val="22"/>
    <w:qFormat/>
    <w:rsid w:val="00466054"/>
    <w:rPr>
      <w:b/>
      <w:bCs/>
    </w:rPr>
  </w:style>
  <w:style w:type="character" w:styleId="Enfasicorsivo">
    <w:name w:val="Emphasis"/>
    <w:basedOn w:val="Carpredefinitoparagrafo"/>
    <w:uiPriority w:val="20"/>
    <w:qFormat/>
    <w:rsid w:val="00466054"/>
    <w:rPr>
      <w:i/>
      <w:iCs/>
    </w:rPr>
  </w:style>
  <w:style w:type="paragraph" w:customStyle="1" w:styleId="TableParagraph">
    <w:name w:val="Table Paragraph"/>
    <w:basedOn w:val="Normale"/>
    <w:uiPriority w:val="1"/>
    <w:qFormat/>
    <w:rsid w:val="006A69B8"/>
    <w:pPr>
      <w:widowControl w:val="0"/>
      <w:autoSpaceDE w:val="0"/>
      <w:autoSpaceDN w:val="0"/>
      <w:ind w:left="287"/>
    </w:pPr>
    <w:rPr>
      <w:rFonts w:ascii="Calibri" w:eastAsia="Calibri" w:hAnsi="Calibri" w:cs="Calibri"/>
      <w:sz w:val="22"/>
      <w:szCs w:val="22"/>
      <w:lang w:eastAsia="en-US"/>
    </w:rPr>
  </w:style>
  <w:style w:type="table" w:customStyle="1" w:styleId="NormalTable0">
    <w:name w:val="Normal Table0"/>
    <w:uiPriority w:val="2"/>
    <w:semiHidden/>
    <w:unhideWhenUsed/>
    <w:qFormat/>
    <w:rsid w:val="006A69B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ntentpasted0">
    <w:name w:val="contentpasted0"/>
    <w:basedOn w:val="Carpredefinitoparagrafo"/>
    <w:rsid w:val="00836AD3"/>
  </w:style>
  <w:style w:type="paragraph" w:customStyle="1" w:styleId="xxxmsonormal">
    <w:name w:val="x_x_x_msonormal"/>
    <w:basedOn w:val="Normale"/>
    <w:rsid w:val="00E53DF5"/>
    <w:pPr>
      <w:spacing w:before="100" w:beforeAutospacing="1" w:after="100" w:afterAutospacing="1"/>
    </w:pPr>
  </w:style>
  <w:style w:type="character" w:customStyle="1" w:styleId="normaltextrun">
    <w:name w:val="normaltextrun"/>
    <w:basedOn w:val="Carpredefinitoparagrafo"/>
    <w:rsid w:val="006A1E94"/>
  </w:style>
  <w:style w:type="paragraph" w:customStyle="1" w:styleId="elementtoproof">
    <w:name w:val="elementtoproof"/>
    <w:basedOn w:val="Normale"/>
    <w:uiPriority w:val="99"/>
    <w:semiHidden/>
    <w:rsid w:val="00B40B4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9070">
      <w:bodyDiv w:val="1"/>
      <w:marLeft w:val="0"/>
      <w:marRight w:val="0"/>
      <w:marTop w:val="0"/>
      <w:marBottom w:val="0"/>
      <w:divBdr>
        <w:top w:val="none" w:sz="0" w:space="0" w:color="auto"/>
        <w:left w:val="none" w:sz="0" w:space="0" w:color="auto"/>
        <w:bottom w:val="none" w:sz="0" w:space="0" w:color="auto"/>
        <w:right w:val="none" w:sz="0" w:space="0" w:color="auto"/>
      </w:divBdr>
    </w:div>
    <w:div w:id="298653288">
      <w:bodyDiv w:val="1"/>
      <w:marLeft w:val="0"/>
      <w:marRight w:val="0"/>
      <w:marTop w:val="0"/>
      <w:marBottom w:val="0"/>
      <w:divBdr>
        <w:top w:val="none" w:sz="0" w:space="0" w:color="auto"/>
        <w:left w:val="none" w:sz="0" w:space="0" w:color="auto"/>
        <w:bottom w:val="none" w:sz="0" w:space="0" w:color="auto"/>
        <w:right w:val="none" w:sz="0" w:space="0" w:color="auto"/>
      </w:divBdr>
    </w:div>
    <w:div w:id="323707051">
      <w:bodyDiv w:val="1"/>
      <w:marLeft w:val="0"/>
      <w:marRight w:val="0"/>
      <w:marTop w:val="0"/>
      <w:marBottom w:val="0"/>
      <w:divBdr>
        <w:top w:val="none" w:sz="0" w:space="0" w:color="auto"/>
        <w:left w:val="none" w:sz="0" w:space="0" w:color="auto"/>
        <w:bottom w:val="none" w:sz="0" w:space="0" w:color="auto"/>
        <w:right w:val="none" w:sz="0" w:space="0" w:color="auto"/>
      </w:divBdr>
    </w:div>
    <w:div w:id="370307680">
      <w:bodyDiv w:val="1"/>
      <w:marLeft w:val="0"/>
      <w:marRight w:val="0"/>
      <w:marTop w:val="0"/>
      <w:marBottom w:val="0"/>
      <w:divBdr>
        <w:top w:val="none" w:sz="0" w:space="0" w:color="auto"/>
        <w:left w:val="none" w:sz="0" w:space="0" w:color="auto"/>
        <w:bottom w:val="none" w:sz="0" w:space="0" w:color="auto"/>
        <w:right w:val="none" w:sz="0" w:space="0" w:color="auto"/>
      </w:divBdr>
    </w:div>
    <w:div w:id="406848738">
      <w:bodyDiv w:val="1"/>
      <w:marLeft w:val="0"/>
      <w:marRight w:val="0"/>
      <w:marTop w:val="0"/>
      <w:marBottom w:val="0"/>
      <w:divBdr>
        <w:top w:val="none" w:sz="0" w:space="0" w:color="auto"/>
        <w:left w:val="none" w:sz="0" w:space="0" w:color="auto"/>
        <w:bottom w:val="none" w:sz="0" w:space="0" w:color="auto"/>
        <w:right w:val="none" w:sz="0" w:space="0" w:color="auto"/>
      </w:divBdr>
    </w:div>
    <w:div w:id="425662275">
      <w:bodyDiv w:val="1"/>
      <w:marLeft w:val="0"/>
      <w:marRight w:val="0"/>
      <w:marTop w:val="0"/>
      <w:marBottom w:val="0"/>
      <w:divBdr>
        <w:top w:val="none" w:sz="0" w:space="0" w:color="auto"/>
        <w:left w:val="none" w:sz="0" w:space="0" w:color="auto"/>
        <w:bottom w:val="none" w:sz="0" w:space="0" w:color="auto"/>
        <w:right w:val="none" w:sz="0" w:space="0" w:color="auto"/>
      </w:divBdr>
    </w:div>
    <w:div w:id="644699189">
      <w:bodyDiv w:val="1"/>
      <w:marLeft w:val="0"/>
      <w:marRight w:val="0"/>
      <w:marTop w:val="0"/>
      <w:marBottom w:val="0"/>
      <w:divBdr>
        <w:top w:val="none" w:sz="0" w:space="0" w:color="auto"/>
        <w:left w:val="none" w:sz="0" w:space="0" w:color="auto"/>
        <w:bottom w:val="none" w:sz="0" w:space="0" w:color="auto"/>
        <w:right w:val="none" w:sz="0" w:space="0" w:color="auto"/>
      </w:divBdr>
      <w:divsChild>
        <w:div w:id="848983740">
          <w:marLeft w:val="0"/>
          <w:marRight w:val="0"/>
          <w:marTop w:val="0"/>
          <w:marBottom w:val="0"/>
          <w:divBdr>
            <w:top w:val="none" w:sz="0" w:space="0" w:color="auto"/>
            <w:left w:val="none" w:sz="0" w:space="0" w:color="auto"/>
            <w:bottom w:val="none" w:sz="0" w:space="0" w:color="auto"/>
            <w:right w:val="none" w:sz="0" w:space="0" w:color="auto"/>
          </w:divBdr>
        </w:div>
      </w:divsChild>
    </w:div>
    <w:div w:id="650712087">
      <w:bodyDiv w:val="1"/>
      <w:marLeft w:val="0"/>
      <w:marRight w:val="0"/>
      <w:marTop w:val="0"/>
      <w:marBottom w:val="0"/>
      <w:divBdr>
        <w:top w:val="none" w:sz="0" w:space="0" w:color="auto"/>
        <w:left w:val="none" w:sz="0" w:space="0" w:color="auto"/>
        <w:bottom w:val="none" w:sz="0" w:space="0" w:color="auto"/>
        <w:right w:val="none" w:sz="0" w:space="0" w:color="auto"/>
      </w:divBdr>
    </w:div>
    <w:div w:id="670765050">
      <w:bodyDiv w:val="1"/>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
        <w:div w:id="375929679">
          <w:marLeft w:val="0"/>
          <w:marRight w:val="0"/>
          <w:marTop w:val="0"/>
          <w:marBottom w:val="0"/>
          <w:divBdr>
            <w:top w:val="none" w:sz="0" w:space="0" w:color="auto"/>
            <w:left w:val="none" w:sz="0" w:space="0" w:color="auto"/>
            <w:bottom w:val="none" w:sz="0" w:space="0" w:color="auto"/>
            <w:right w:val="none" w:sz="0" w:space="0" w:color="auto"/>
          </w:divBdr>
        </w:div>
        <w:div w:id="1873497095">
          <w:marLeft w:val="0"/>
          <w:marRight w:val="0"/>
          <w:marTop w:val="0"/>
          <w:marBottom w:val="0"/>
          <w:divBdr>
            <w:top w:val="none" w:sz="0" w:space="0" w:color="auto"/>
            <w:left w:val="none" w:sz="0" w:space="0" w:color="auto"/>
            <w:bottom w:val="none" w:sz="0" w:space="0" w:color="auto"/>
            <w:right w:val="none" w:sz="0" w:space="0" w:color="auto"/>
          </w:divBdr>
        </w:div>
        <w:div w:id="1377776512">
          <w:marLeft w:val="0"/>
          <w:marRight w:val="0"/>
          <w:marTop w:val="0"/>
          <w:marBottom w:val="0"/>
          <w:divBdr>
            <w:top w:val="none" w:sz="0" w:space="0" w:color="auto"/>
            <w:left w:val="none" w:sz="0" w:space="0" w:color="auto"/>
            <w:bottom w:val="none" w:sz="0" w:space="0" w:color="auto"/>
            <w:right w:val="none" w:sz="0" w:space="0" w:color="auto"/>
          </w:divBdr>
        </w:div>
        <w:div w:id="1051032952">
          <w:marLeft w:val="0"/>
          <w:marRight w:val="0"/>
          <w:marTop w:val="0"/>
          <w:marBottom w:val="0"/>
          <w:divBdr>
            <w:top w:val="none" w:sz="0" w:space="0" w:color="auto"/>
            <w:left w:val="none" w:sz="0" w:space="0" w:color="auto"/>
            <w:bottom w:val="none" w:sz="0" w:space="0" w:color="auto"/>
            <w:right w:val="none" w:sz="0" w:space="0" w:color="auto"/>
          </w:divBdr>
        </w:div>
        <w:div w:id="331445703">
          <w:marLeft w:val="0"/>
          <w:marRight w:val="0"/>
          <w:marTop w:val="0"/>
          <w:marBottom w:val="0"/>
          <w:divBdr>
            <w:top w:val="none" w:sz="0" w:space="0" w:color="auto"/>
            <w:left w:val="none" w:sz="0" w:space="0" w:color="auto"/>
            <w:bottom w:val="none" w:sz="0" w:space="0" w:color="auto"/>
            <w:right w:val="none" w:sz="0" w:space="0" w:color="auto"/>
          </w:divBdr>
        </w:div>
        <w:div w:id="1913464576">
          <w:marLeft w:val="0"/>
          <w:marRight w:val="0"/>
          <w:marTop w:val="0"/>
          <w:marBottom w:val="0"/>
          <w:divBdr>
            <w:top w:val="none" w:sz="0" w:space="0" w:color="auto"/>
            <w:left w:val="none" w:sz="0" w:space="0" w:color="auto"/>
            <w:bottom w:val="none" w:sz="0" w:space="0" w:color="auto"/>
            <w:right w:val="none" w:sz="0" w:space="0" w:color="auto"/>
          </w:divBdr>
        </w:div>
        <w:div w:id="1106731689">
          <w:marLeft w:val="0"/>
          <w:marRight w:val="0"/>
          <w:marTop w:val="0"/>
          <w:marBottom w:val="0"/>
          <w:divBdr>
            <w:top w:val="none" w:sz="0" w:space="0" w:color="auto"/>
            <w:left w:val="none" w:sz="0" w:space="0" w:color="auto"/>
            <w:bottom w:val="none" w:sz="0" w:space="0" w:color="auto"/>
            <w:right w:val="none" w:sz="0" w:space="0" w:color="auto"/>
          </w:divBdr>
        </w:div>
        <w:div w:id="305596447">
          <w:marLeft w:val="0"/>
          <w:marRight w:val="0"/>
          <w:marTop w:val="0"/>
          <w:marBottom w:val="0"/>
          <w:divBdr>
            <w:top w:val="none" w:sz="0" w:space="0" w:color="auto"/>
            <w:left w:val="none" w:sz="0" w:space="0" w:color="auto"/>
            <w:bottom w:val="none" w:sz="0" w:space="0" w:color="auto"/>
            <w:right w:val="none" w:sz="0" w:space="0" w:color="auto"/>
          </w:divBdr>
        </w:div>
        <w:div w:id="663359213">
          <w:marLeft w:val="0"/>
          <w:marRight w:val="0"/>
          <w:marTop w:val="0"/>
          <w:marBottom w:val="0"/>
          <w:divBdr>
            <w:top w:val="none" w:sz="0" w:space="0" w:color="auto"/>
            <w:left w:val="none" w:sz="0" w:space="0" w:color="auto"/>
            <w:bottom w:val="none" w:sz="0" w:space="0" w:color="auto"/>
            <w:right w:val="none" w:sz="0" w:space="0" w:color="auto"/>
          </w:divBdr>
        </w:div>
      </w:divsChild>
    </w:div>
    <w:div w:id="826822276">
      <w:bodyDiv w:val="1"/>
      <w:marLeft w:val="0"/>
      <w:marRight w:val="0"/>
      <w:marTop w:val="0"/>
      <w:marBottom w:val="0"/>
      <w:divBdr>
        <w:top w:val="none" w:sz="0" w:space="0" w:color="auto"/>
        <w:left w:val="none" w:sz="0" w:space="0" w:color="auto"/>
        <w:bottom w:val="none" w:sz="0" w:space="0" w:color="auto"/>
        <w:right w:val="none" w:sz="0" w:space="0" w:color="auto"/>
      </w:divBdr>
    </w:div>
    <w:div w:id="919559262">
      <w:bodyDiv w:val="1"/>
      <w:marLeft w:val="0"/>
      <w:marRight w:val="0"/>
      <w:marTop w:val="0"/>
      <w:marBottom w:val="0"/>
      <w:divBdr>
        <w:top w:val="none" w:sz="0" w:space="0" w:color="auto"/>
        <w:left w:val="none" w:sz="0" w:space="0" w:color="auto"/>
        <w:bottom w:val="none" w:sz="0" w:space="0" w:color="auto"/>
        <w:right w:val="none" w:sz="0" w:space="0" w:color="auto"/>
      </w:divBdr>
    </w:div>
    <w:div w:id="926884468">
      <w:bodyDiv w:val="1"/>
      <w:marLeft w:val="0"/>
      <w:marRight w:val="0"/>
      <w:marTop w:val="0"/>
      <w:marBottom w:val="0"/>
      <w:divBdr>
        <w:top w:val="none" w:sz="0" w:space="0" w:color="auto"/>
        <w:left w:val="none" w:sz="0" w:space="0" w:color="auto"/>
        <w:bottom w:val="none" w:sz="0" w:space="0" w:color="auto"/>
        <w:right w:val="none" w:sz="0" w:space="0" w:color="auto"/>
      </w:divBdr>
    </w:div>
    <w:div w:id="945699273">
      <w:bodyDiv w:val="1"/>
      <w:marLeft w:val="0"/>
      <w:marRight w:val="0"/>
      <w:marTop w:val="0"/>
      <w:marBottom w:val="0"/>
      <w:divBdr>
        <w:top w:val="none" w:sz="0" w:space="0" w:color="auto"/>
        <w:left w:val="none" w:sz="0" w:space="0" w:color="auto"/>
        <w:bottom w:val="none" w:sz="0" w:space="0" w:color="auto"/>
        <w:right w:val="none" w:sz="0" w:space="0" w:color="auto"/>
      </w:divBdr>
    </w:div>
    <w:div w:id="1076896565">
      <w:bodyDiv w:val="1"/>
      <w:marLeft w:val="0"/>
      <w:marRight w:val="0"/>
      <w:marTop w:val="0"/>
      <w:marBottom w:val="0"/>
      <w:divBdr>
        <w:top w:val="none" w:sz="0" w:space="0" w:color="auto"/>
        <w:left w:val="none" w:sz="0" w:space="0" w:color="auto"/>
        <w:bottom w:val="none" w:sz="0" w:space="0" w:color="auto"/>
        <w:right w:val="none" w:sz="0" w:space="0" w:color="auto"/>
      </w:divBdr>
    </w:div>
    <w:div w:id="1128351622">
      <w:bodyDiv w:val="1"/>
      <w:marLeft w:val="0"/>
      <w:marRight w:val="0"/>
      <w:marTop w:val="0"/>
      <w:marBottom w:val="0"/>
      <w:divBdr>
        <w:top w:val="none" w:sz="0" w:space="0" w:color="auto"/>
        <w:left w:val="none" w:sz="0" w:space="0" w:color="auto"/>
        <w:bottom w:val="none" w:sz="0" w:space="0" w:color="auto"/>
        <w:right w:val="none" w:sz="0" w:space="0" w:color="auto"/>
      </w:divBdr>
      <w:divsChild>
        <w:div w:id="1590044689">
          <w:marLeft w:val="0"/>
          <w:marRight w:val="0"/>
          <w:marTop w:val="0"/>
          <w:marBottom w:val="0"/>
          <w:divBdr>
            <w:top w:val="none" w:sz="0" w:space="0" w:color="auto"/>
            <w:left w:val="none" w:sz="0" w:space="0" w:color="auto"/>
            <w:bottom w:val="none" w:sz="0" w:space="0" w:color="auto"/>
            <w:right w:val="none" w:sz="0" w:space="0" w:color="auto"/>
          </w:divBdr>
        </w:div>
        <w:div w:id="700514911">
          <w:marLeft w:val="0"/>
          <w:marRight w:val="0"/>
          <w:marTop w:val="0"/>
          <w:marBottom w:val="0"/>
          <w:divBdr>
            <w:top w:val="none" w:sz="0" w:space="0" w:color="auto"/>
            <w:left w:val="none" w:sz="0" w:space="0" w:color="auto"/>
            <w:bottom w:val="none" w:sz="0" w:space="0" w:color="auto"/>
            <w:right w:val="none" w:sz="0" w:space="0" w:color="auto"/>
          </w:divBdr>
        </w:div>
        <w:div w:id="283847521">
          <w:marLeft w:val="0"/>
          <w:marRight w:val="0"/>
          <w:marTop w:val="0"/>
          <w:marBottom w:val="0"/>
          <w:divBdr>
            <w:top w:val="none" w:sz="0" w:space="0" w:color="auto"/>
            <w:left w:val="none" w:sz="0" w:space="0" w:color="auto"/>
            <w:bottom w:val="none" w:sz="0" w:space="0" w:color="auto"/>
            <w:right w:val="none" w:sz="0" w:space="0" w:color="auto"/>
          </w:divBdr>
        </w:div>
      </w:divsChild>
    </w:div>
    <w:div w:id="1159346284">
      <w:bodyDiv w:val="1"/>
      <w:marLeft w:val="0"/>
      <w:marRight w:val="0"/>
      <w:marTop w:val="0"/>
      <w:marBottom w:val="0"/>
      <w:divBdr>
        <w:top w:val="none" w:sz="0" w:space="0" w:color="auto"/>
        <w:left w:val="none" w:sz="0" w:space="0" w:color="auto"/>
        <w:bottom w:val="none" w:sz="0" w:space="0" w:color="auto"/>
        <w:right w:val="none" w:sz="0" w:space="0" w:color="auto"/>
      </w:divBdr>
    </w:div>
    <w:div w:id="1207257469">
      <w:bodyDiv w:val="1"/>
      <w:marLeft w:val="0"/>
      <w:marRight w:val="0"/>
      <w:marTop w:val="0"/>
      <w:marBottom w:val="0"/>
      <w:divBdr>
        <w:top w:val="none" w:sz="0" w:space="0" w:color="auto"/>
        <w:left w:val="none" w:sz="0" w:space="0" w:color="auto"/>
        <w:bottom w:val="none" w:sz="0" w:space="0" w:color="auto"/>
        <w:right w:val="none" w:sz="0" w:space="0" w:color="auto"/>
      </w:divBdr>
      <w:divsChild>
        <w:div w:id="1953054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877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415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7518441">
      <w:bodyDiv w:val="1"/>
      <w:marLeft w:val="0"/>
      <w:marRight w:val="0"/>
      <w:marTop w:val="0"/>
      <w:marBottom w:val="0"/>
      <w:divBdr>
        <w:top w:val="none" w:sz="0" w:space="0" w:color="auto"/>
        <w:left w:val="none" w:sz="0" w:space="0" w:color="auto"/>
        <w:bottom w:val="none" w:sz="0" w:space="0" w:color="auto"/>
        <w:right w:val="none" w:sz="0" w:space="0" w:color="auto"/>
      </w:divBdr>
      <w:divsChild>
        <w:div w:id="603344828">
          <w:marLeft w:val="0"/>
          <w:marRight w:val="0"/>
          <w:marTop w:val="0"/>
          <w:marBottom w:val="0"/>
          <w:divBdr>
            <w:top w:val="none" w:sz="0" w:space="0" w:color="auto"/>
            <w:left w:val="none" w:sz="0" w:space="0" w:color="auto"/>
            <w:bottom w:val="none" w:sz="0" w:space="0" w:color="auto"/>
            <w:right w:val="none" w:sz="0" w:space="0" w:color="auto"/>
          </w:divBdr>
        </w:div>
        <w:div w:id="1963458946">
          <w:marLeft w:val="0"/>
          <w:marRight w:val="0"/>
          <w:marTop w:val="0"/>
          <w:marBottom w:val="0"/>
          <w:divBdr>
            <w:top w:val="none" w:sz="0" w:space="0" w:color="auto"/>
            <w:left w:val="none" w:sz="0" w:space="0" w:color="auto"/>
            <w:bottom w:val="none" w:sz="0" w:space="0" w:color="auto"/>
            <w:right w:val="none" w:sz="0" w:space="0" w:color="auto"/>
          </w:divBdr>
        </w:div>
        <w:div w:id="1398672067">
          <w:marLeft w:val="0"/>
          <w:marRight w:val="0"/>
          <w:marTop w:val="0"/>
          <w:marBottom w:val="0"/>
          <w:divBdr>
            <w:top w:val="none" w:sz="0" w:space="0" w:color="auto"/>
            <w:left w:val="none" w:sz="0" w:space="0" w:color="auto"/>
            <w:bottom w:val="none" w:sz="0" w:space="0" w:color="auto"/>
            <w:right w:val="none" w:sz="0" w:space="0" w:color="auto"/>
          </w:divBdr>
        </w:div>
        <w:div w:id="1652057424">
          <w:marLeft w:val="0"/>
          <w:marRight w:val="0"/>
          <w:marTop w:val="0"/>
          <w:marBottom w:val="0"/>
          <w:divBdr>
            <w:top w:val="none" w:sz="0" w:space="0" w:color="auto"/>
            <w:left w:val="none" w:sz="0" w:space="0" w:color="auto"/>
            <w:bottom w:val="none" w:sz="0" w:space="0" w:color="auto"/>
            <w:right w:val="none" w:sz="0" w:space="0" w:color="auto"/>
          </w:divBdr>
        </w:div>
      </w:divsChild>
    </w:div>
    <w:div w:id="1263806673">
      <w:bodyDiv w:val="1"/>
      <w:marLeft w:val="0"/>
      <w:marRight w:val="0"/>
      <w:marTop w:val="0"/>
      <w:marBottom w:val="0"/>
      <w:divBdr>
        <w:top w:val="none" w:sz="0" w:space="0" w:color="auto"/>
        <w:left w:val="none" w:sz="0" w:space="0" w:color="auto"/>
        <w:bottom w:val="none" w:sz="0" w:space="0" w:color="auto"/>
        <w:right w:val="none" w:sz="0" w:space="0" w:color="auto"/>
      </w:divBdr>
    </w:div>
    <w:div w:id="1285313617">
      <w:bodyDiv w:val="1"/>
      <w:marLeft w:val="0"/>
      <w:marRight w:val="0"/>
      <w:marTop w:val="0"/>
      <w:marBottom w:val="0"/>
      <w:divBdr>
        <w:top w:val="none" w:sz="0" w:space="0" w:color="auto"/>
        <w:left w:val="none" w:sz="0" w:space="0" w:color="auto"/>
        <w:bottom w:val="none" w:sz="0" w:space="0" w:color="auto"/>
        <w:right w:val="none" w:sz="0" w:space="0" w:color="auto"/>
      </w:divBdr>
      <w:divsChild>
        <w:div w:id="975918165">
          <w:marLeft w:val="0"/>
          <w:marRight w:val="0"/>
          <w:marTop w:val="0"/>
          <w:marBottom w:val="0"/>
          <w:divBdr>
            <w:top w:val="none" w:sz="0" w:space="0" w:color="auto"/>
            <w:left w:val="none" w:sz="0" w:space="0" w:color="auto"/>
            <w:bottom w:val="none" w:sz="0" w:space="0" w:color="auto"/>
            <w:right w:val="none" w:sz="0" w:space="0" w:color="auto"/>
          </w:divBdr>
        </w:div>
        <w:div w:id="1848708119">
          <w:marLeft w:val="0"/>
          <w:marRight w:val="0"/>
          <w:marTop w:val="0"/>
          <w:marBottom w:val="0"/>
          <w:divBdr>
            <w:top w:val="none" w:sz="0" w:space="0" w:color="auto"/>
            <w:left w:val="none" w:sz="0" w:space="0" w:color="auto"/>
            <w:bottom w:val="none" w:sz="0" w:space="0" w:color="auto"/>
            <w:right w:val="none" w:sz="0" w:space="0" w:color="auto"/>
          </w:divBdr>
        </w:div>
      </w:divsChild>
    </w:div>
    <w:div w:id="1387483792">
      <w:bodyDiv w:val="1"/>
      <w:marLeft w:val="0"/>
      <w:marRight w:val="0"/>
      <w:marTop w:val="0"/>
      <w:marBottom w:val="0"/>
      <w:divBdr>
        <w:top w:val="none" w:sz="0" w:space="0" w:color="auto"/>
        <w:left w:val="none" w:sz="0" w:space="0" w:color="auto"/>
        <w:bottom w:val="none" w:sz="0" w:space="0" w:color="auto"/>
        <w:right w:val="none" w:sz="0" w:space="0" w:color="auto"/>
      </w:divBdr>
    </w:div>
    <w:div w:id="1411923976">
      <w:bodyDiv w:val="1"/>
      <w:marLeft w:val="0"/>
      <w:marRight w:val="0"/>
      <w:marTop w:val="0"/>
      <w:marBottom w:val="0"/>
      <w:divBdr>
        <w:top w:val="none" w:sz="0" w:space="0" w:color="auto"/>
        <w:left w:val="none" w:sz="0" w:space="0" w:color="auto"/>
        <w:bottom w:val="none" w:sz="0" w:space="0" w:color="auto"/>
        <w:right w:val="none" w:sz="0" w:space="0" w:color="auto"/>
      </w:divBdr>
    </w:div>
    <w:div w:id="1568690397">
      <w:bodyDiv w:val="1"/>
      <w:marLeft w:val="0"/>
      <w:marRight w:val="0"/>
      <w:marTop w:val="0"/>
      <w:marBottom w:val="0"/>
      <w:divBdr>
        <w:top w:val="none" w:sz="0" w:space="0" w:color="auto"/>
        <w:left w:val="none" w:sz="0" w:space="0" w:color="auto"/>
        <w:bottom w:val="none" w:sz="0" w:space="0" w:color="auto"/>
        <w:right w:val="none" w:sz="0" w:space="0" w:color="auto"/>
      </w:divBdr>
    </w:div>
    <w:div w:id="1575045837">
      <w:bodyDiv w:val="1"/>
      <w:marLeft w:val="0"/>
      <w:marRight w:val="0"/>
      <w:marTop w:val="0"/>
      <w:marBottom w:val="0"/>
      <w:divBdr>
        <w:top w:val="none" w:sz="0" w:space="0" w:color="auto"/>
        <w:left w:val="none" w:sz="0" w:space="0" w:color="auto"/>
        <w:bottom w:val="none" w:sz="0" w:space="0" w:color="auto"/>
        <w:right w:val="none" w:sz="0" w:space="0" w:color="auto"/>
      </w:divBdr>
    </w:div>
    <w:div w:id="1601986393">
      <w:bodyDiv w:val="1"/>
      <w:marLeft w:val="0"/>
      <w:marRight w:val="0"/>
      <w:marTop w:val="0"/>
      <w:marBottom w:val="0"/>
      <w:divBdr>
        <w:top w:val="none" w:sz="0" w:space="0" w:color="auto"/>
        <w:left w:val="none" w:sz="0" w:space="0" w:color="auto"/>
        <w:bottom w:val="none" w:sz="0" w:space="0" w:color="auto"/>
        <w:right w:val="none" w:sz="0" w:space="0" w:color="auto"/>
      </w:divBdr>
    </w:div>
    <w:div w:id="1744058180">
      <w:bodyDiv w:val="1"/>
      <w:marLeft w:val="0"/>
      <w:marRight w:val="0"/>
      <w:marTop w:val="0"/>
      <w:marBottom w:val="0"/>
      <w:divBdr>
        <w:top w:val="none" w:sz="0" w:space="0" w:color="auto"/>
        <w:left w:val="none" w:sz="0" w:space="0" w:color="auto"/>
        <w:bottom w:val="none" w:sz="0" w:space="0" w:color="auto"/>
        <w:right w:val="none" w:sz="0" w:space="0" w:color="auto"/>
      </w:divBdr>
    </w:div>
    <w:div w:id="1832719132">
      <w:bodyDiv w:val="1"/>
      <w:marLeft w:val="0"/>
      <w:marRight w:val="0"/>
      <w:marTop w:val="0"/>
      <w:marBottom w:val="0"/>
      <w:divBdr>
        <w:top w:val="none" w:sz="0" w:space="0" w:color="auto"/>
        <w:left w:val="none" w:sz="0" w:space="0" w:color="auto"/>
        <w:bottom w:val="none" w:sz="0" w:space="0" w:color="auto"/>
        <w:right w:val="none" w:sz="0" w:space="0" w:color="auto"/>
      </w:divBdr>
    </w:div>
    <w:div w:id="1865240171">
      <w:bodyDiv w:val="1"/>
      <w:marLeft w:val="0"/>
      <w:marRight w:val="0"/>
      <w:marTop w:val="0"/>
      <w:marBottom w:val="0"/>
      <w:divBdr>
        <w:top w:val="none" w:sz="0" w:space="0" w:color="auto"/>
        <w:left w:val="none" w:sz="0" w:space="0" w:color="auto"/>
        <w:bottom w:val="none" w:sz="0" w:space="0" w:color="auto"/>
        <w:right w:val="none" w:sz="0" w:space="0" w:color="auto"/>
      </w:divBdr>
    </w:div>
    <w:div w:id="2028942601">
      <w:bodyDiv w:val="1"/>
      <w:marLeft w:val="0"/>
      <w:marRight w:val="0"/>
      <w:marTop w:val="0"/>
      <w:marBottom w:val="0"/>
      <w:divBdr>
        <w:top w:val="none" w:sz="0" w:space="0" w:color="auto"/>
        <w:left w:val="none" w:sz="0" w:space="0" w:color="auto"/>
        <w:bottom w:val="none" w:sz="0" w:space="0" w:color="auto"/>
        <w:right w:val="none" w:sz="0" w:space="0" w:color="auto"/>
      </w:divBdr>
    </w:div>
    <w:div w:id="2033408362">
      <w:bodyDiv w:val="1"/>
      <w:marLeft w:val="0"/>
      <w:marRight w:val="0"/>
      <w:marTop w:val="0"/>
      <w:marBottom w:val="0"/>
      <w:divBdr>
        <w:top w:val="none" w:sz="0" w:space="0" w:color="auto"/>
        <w:left w:val="none" w:sz="0" w:space="0" w:color="auto"/>
        <w:bottom w:val="none" w:sz="0" w:space="0" w:color="auto"/>
        <w:right w:val="none" w:sz="0" w:space="0" w:color="auto"/>
      </w:divBdr>
    </w:div>
    <w:div w:id="207003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9B06-9A96-4131-B696-28975436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2293</Words>
  <Characters>13584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File : Intesta_Darsena_1^pagina-3B</vt:lpstr>
    </vt:vector>
  </TitlesOfParts>
  <Company>Hewlett-Packard Company</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 Intesta_Darsena_1^pagina-3B</dc:title>
  <dc:creator>Balletto</dc:creator>
  <cp:lastModifiedBy>Orietta Bertonasco</cp:lastModifiedBy>
  <cp:revision>2</cp:revision>
  <cp:lastPrinted>2024-04-22T08:01:00Z</cp:lastPrinted>
  <dcterms:created xsi:type="dcterms:W3CDTF">2024-09-26T06:57:00Z</dcterms:created>
  <dcterms:modified xsi:type="dcterms:W3CDTF">2024-09-26T06:57:00Z</dcterms:modified>
</cp:coreProperties>
</file>