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027" w:rsidRPr="004F2027" w:rsidRDefault="004F2027" w:rsidP="006B30BD">
      <w:pPr>
        <w:pStyle w:val="NormaleWeb"/>
        <w:jc w:val="center"/>
        <w:rPr>
          <w:b/>
        </w:rPr>
      </w:pPr>
      <w:r w:rsidRPr="004F2027">
        <w:rPr>
          <w:b/>
        </w:rPr>
        <w:t xml:space="preserve">Proposta di riconoscimento di </w:t>
      </w:r>
      <w:proofErr w:type="spellStart"/>
      <w:r w:rsidRPr="004F2027">
        <w:rPr>
          <w:b/>
        </w:rPr>
        <w:t>cfu</w:t>
      </w:r>
      <w:proofErr w:type="spellEnd"/>
      <w:r w:rsidRPr="004F2027">
        <w:rPr>
          <w:b/>
        </w:rPr>
        <w:t xml:space="preserve"> </w:t>
      </w:r>
      <w:proofErr w:type="gramStart"/>
      <w:r w:rsidRPr="004F2027">
        <w:rPr>
          <w:b/>
        </w:rPr>
        <w:t xml:space="preserve">per  </w:t>
      </w:r>
      <w:r w:rsidR="006B30BD">
        <w:rPr>
          <w:b/>
        </w:rPr>
        <w:t>HTE</w:t>
      </w:r>
      <w:proofErr w:type="gramEnd"/>
      <w:r w:rsidRPr="004F2027">
        <w:rPr>
          <w:b/>
        </w:rPr>
        <w:t xml:space="preserve">  </w:t>
      </w:r>
      <w:r w:rsidRPr="004F2027">
        <w:rPr>
          <w:b/>
        </w:rPr>
        <w:t>ed. 2022-23</w:t>
      </w:r>
    </w:p>
    <w:p w:rsidR="006B30BD" w:rsidRDefault="004F2027" w:rsidP="006B30BD">
      <w:pPr>
        <w:pStyle w:val="NormaleWeb"/>
        <w:jc w:val="center"/>
      </w:pPr>
      <w:r w:rsidRPr="004F2027">
        <w:t>CCS EMMP 27_4_2023</w:t>
      </w:r>
    </w:p>
    <w:p w:rsidR="001E267C" w:rsidRPr="0003490F" w:rsidRDefault="008F7287" w:rsidP="001E267C">
      <w:pPr>
        <w:pStyle w:val="NormaleWeb"/>
        <w:jc w:val="both"/>
        <w:rPr>
          <w:sz w:val="22"/>
          <w:szCs w:val="22"/>
        </w:rPr>
      </w:pPr>
      <w:r>
        <w:br/>
      </w:r>
      <w:r w:rsidR="006B30BD" w:rsidRPr="0003490F">
        <w:rPr>
          <w:sz w:val="22"/>
          <w:szCs w:val="22"/>
        </w:rPr>
        <w:t xml:space="preserve">Richiamata la delibera del </w:t>
      </w:r>
      <w:proofErr w:type="spellStart"/>
      <w:r w:rsidR="006B30BD" w:rsidRPr="0003490F">
        <w:rPr>
          <w:sz w:val="22"/>
          <w:szCs w:val="22"/>
        </w:rPr>
        <w:t>ccs</w:t>
      </w:r>
      <w:proofErr w:type="spellEnd"/>
      <w:r w:rsidR="006B30BD" w:rsidRPr="0003490F">
        <w:rPr>
          <w:sz w:val="22"/>
          <w:szCs w:val="22"/>
        </w:rPr>
        <w:t xml:space="preserve"> del 5 ottobre 2022 scorso, che al punto </w:t>
      </w:r>
      <w:r w:rsidR="001E267C" w:rsidRPr="0003490F">
        <w:rPr>
          <w:sz w:val="22"/>
          <w:szCs w:val="22"/>
        </w:rPr>
        <w:t xml:space="preserve">6) </w:t>
      </w:r>
      <w:r w:rsidR="006B30BD" w:rsidRPr="0003490F">
        <w:rPr>
          <w:sz w:val="22"/>
          <w:szCs w:val="22"/>
        </w:rPr>
        <w:t xml:space="preserve">ha approvato il riconoscimento di 6 </w:t>
      </w:r>
      <w:proofErr w:type="spellStart"/>
      <w:r w:rsidR="006B30BD" w:rsidRPr="0003490F">
        <w:rPr>
          <w:sz w:val="22"/>
          <w:szCs w:val="22"/>
        </w:rPr>
        <w:t>cfu</w:t>
      </w:r>
      <w:proofErr w:type="spellEnd"/>
      <w:r w:rsidR="006B30BD" w:rsidRPr="0003490F">
        <w:rPr>
          <w:sz w:val="22"/>
          <w:szCs w:val="22"/>
        </w:rPr>
        <w:t xml:space="preserve"> tra i crediti a scelta agli studenti di </w:t>
      </w:r>
      <w:proofErr w:type="spellStart"/>
      <w:r w:rsidR="006B30BD" w:rsidRPr="0003490F">
        <w:rPr>
          <w:sz w:val="22"/>
          <w:szCs w:val="22"/>
        </w:rPr>
        <w:t>Emmp</w:t>
      </w:r>
      <w:proofErr w:type="spellEnd"/>
      <w:r w:rsidR="006B30BD" w:rsidRPr="0003490F">
        <w:rPr>
          <w:sz w:val="22"/>
          <w:szCs w:val="22"/>
        </w:rPr>
        <w:t xml:space="preserve"> che avessero </w:t>
      </w:r>
      <w:r w:rsidR="001E267C" w:rsidRPr="0003490F">
        <w:rPr>
          <w:sz w:val="22"/>
          <w:szCs w:val="22"/>
        </w:rPr>
        <w:t>partecipato alla sesta edizione di HTE:</w:t>
      </w:r>
      <w:r w:rsidR="006B30BD" w:rsidRPr="0003490F">
        <w:rPr>
          <w:sz w:val="22"/>
          <w:szCs w:val="22"/>
        </w:rPr>
        <w:t xml:space="preserve"> </w:t>
      </w:r>
    </w:p>
    <w:p w:rsidR="001E267C" w:rsidRPr="0003490F" w:rsidRDefault="001E267C" w:rsidP="0003490F">
      <w:pPr>
        <w:pStyle w:val="Paragrafoelenco"/>
        <w:tabs>
          <w:tab w:val="left" w:pos="567"/>
        </w:tabs>
        <w:spacing w:line="259" w:lineRule="auto"/>
        <w:ind w:left="567"/>
        <w:jc w:val="both"/>
        <w:rPr>
          <w:b/>
          <w:bCs/>
          <w:color w:val="5B9BD5" w:themeColor="accent1"/>
          <w:sz w:val="22"/>
          <w:szCs w:val="22"/>
        </w:rPr>
      </w:pPr>
      <w:bookmarkStart w:id="0" w:name="_GoBack"/>
      <w:bookmarkEnd w:id="0"/>
      <w:r w:rsidRPr="0003490F">
        <w:rPr>
          <w:bCs/>
          <w:color w:val="5B9BD5" w:themeColor="accent1"/>
          <w:sz w:val="22"/>
          <w:szCs w:val="22"/>
        </w:rPr>
        <w:t xml:space="preserve">Il Coordinatore riferisce di aver ricevuto la richiesta da parte del prof. Angelo Gasparre di riconoscimento di 6 CFU a studenti, iscritti al </w:t>
      </w:r>
      <w:proofErr w:type="spellStart"/>
      <w:r w:rsidRPr="0003490F">
        <w:rPr>
          <w:bCs/>
          <w:color w:val="5B9BD5" w:themeColor="accent1"/>
          <w:sz w:val="22"/>
          <w:szCs w:val="22"/>
        </w:rPr>
        <w:t>CdS</w:t>
      </w:r>
      <w:proofErr w:type="spellEnd"/>
      <w:r w:rsidRPr="0003490F">
        <w:rPr>
          <w:bCs/>
          <w:color w:val="5B9BD5" w:themeColor="accent1"/>
          <w:sz w:val="22"/>
          <w:szCs w:val="22"/>
        </w:rPr>
        <w:t xml:space="preserve"> EMMP, che certificheranno la loro partecipazione al HTE Workshops</w:t>
      </w:r>
      <w:r w:rsidRPr="0003490F">
        <w:rPr>
          <w:rStyle w:val="Collegamentoipertestuale"/>
          <w:bCs/>
          <w:color w:val="5B9BD5" w:themeColor="accent1"/>
          <w:sz w:val="22"/>
          <w:szCs w:val="22"/>
          <w:u w:val="none"/>
        </w:rPr>
        <w:t xml:space="preserve">, attività formativa di sette giorni, </w:t>
      </w:r>
      <w:r w:rsidRPr="0003490F">
        <w:rPr>
          <w:color w:val="5B9BD5" w:themeColor="accent1"/>
          <w:sz w:val="22"/>
          <w:szCs w:val="22"/>
        </w:rPr>
        <w:t xml:space="preserve">organizzata dal DIEC in collaborazione con ITT, finalizzata alla creazione di startup su innovazioni tecnologiche. Il Coordinatore fa presente che il riconoscimento di suddetti crediti formativi era già stato riconosciuto dal </w:t>
      </w:r>
      <w:proofErr w:type="spellStart"/>
      <w:r w:rsidRPr="0003490F">
        <w:rPr>
          <w:color w:val="5B9BD5" w:themeColor="accent1"/>
          <w:sz w:val="22"/>
          <w:szCs w:val="22"/>
        </w:rPr>
        <w:t>CdS</w:t>
      </w:r>
      <w:proofErr w:type="spellEnd"/>
      <w:r w:rsidRPr="0003490F">
        <w:rPr>
          <w:color w:val="5B9BD5" w:themeColor="accent1"/>
          <w:sz w:val="22"/>
          <w:szCs w:val="22"/>
        </w:rPr>
        <w:t xml:space="preserve"> EMMP lo scorso anno accademico. </w:t>
      </w:r>
    </w:p>
    <w:p w:rsidR="001E267C" w:rsidRPr="0003490F" w:rsidRDefault="001E267C" w:rsidP="001E267C">
      <w:pPr>
        <w:tabs>
          <w:tab w:val="left" w:pos="993"/>
        </w:tabs>
        <w:ind w:firstLine="284"/>
        <w:rPr>
          <w:rFonts w:ascii="Times New Roman" w:hAnsi="Times New Roman" w:cs="Times New Roman"/>
          <w:b/>
          <w:bCs/>
          <w:color w:val="5B9BD5" w:themeColor="accent1"/>
        </w:rPr>
      </w:pPr>
      <w:r w:rsidRPr="0003490F">
        <w:rPr>
          <w:rFonts w:ascii="Times New Roman" w:hAnsi="Times New Roman" w:cs="Times New Roman"/>
          <w:color w:val="5B9BD5" w:themeColor="accent1"/>
        </w:rPr>
        <w:t xml:space="preserve">Il Consiglio, unanime, approva. </w:t>
      </w:r>
    </w:p>
    <w:p w:rsidR="006B30BD" w:rsidRPr="0003490F" w:rsidRDefault="001E267C" w:rsidP="001E267C">
      <w:pPr>
        <w:pStyle w:val="NormaleWeb"/>
        <w:jc w:val="both"/>
        <w:rPr>
          <w:sz w:val="22"/>
          <w:szCs w:val="22"/>
        </w:rPr>
      </w:pPr>
      <w:r w:rsidRPr="0003490F">
        <w:rPr>
          <w:sz w:val="22"/>
          <w:szCs w:val="22"/>
        </w:rPr>
        <w:t xml:space="preserve">A conclusione del workshop, e ricevuto dal prof. Gasparre </w:t>
      </w:r>
      <w:r w:rsidR="006B30BD" w:rsidRPr="0003490F">
        <w:rPr>
          <w:sz w:val="22"/>
          <w:szCs w:val="22"/>
        </w:rPr>
        <w:t xml:space="preserve">l’elenco degli studenti </w:t>
      </w:r>
      <w:proofErr w:type="gramStart"/>
      <w:r w:rsidRPr="0003490F">
        <w:rPr>
          <w:sz w:val="22"/>
          <w:szCs w:val="22"/>
        </w:rPr>
        <w:t xml:space="preserve">partecipanti, </w:t>
      </w:r>
      <w:r w:rsidR="004F2027" w:rsidRPr="0003490F">
        <w:rPr>
          <w:sz w:val="22"/>
          <w:szCs w:val="22"/>
        </w:rPr>
        <w:t xml:space="preserve"> s</w:t>
      </w:r>
      <w:r w:rsidR="008F7287" w:rsidRPr="0003490F">
        <w:rPr>
          <w:sz w:val="22"/>
          <w:szCs w:val="22"/>
        </w:rPr>
        <w:t>i</w:t>
      </w:r>
      <w:proofErr w:type="gramEnd"/>
      <w:r w:rsidR="008F7287" w:rsidRPr="0003490F">
        <w:rPr>
          <w:sz w:val="22"/>
          <w:szCs w:val="22"/>
        </w:rPr>
        <w:t xml:space="preserve"> chiede al </w:t>
      </w:r>
      <w:r w:rsidR="004F2027" w:rsidRPr="0003490F">
        <w:rPr>
          <w:sz w:val="22"/>
          <w:szCs w:val="22"/>
        </w:rPr>
        <w:t>C</w:t>
      </w:r>
      <w:r w:rsidR="008F7287" w:rsidRPr="0003490F">
        <w:rPr>
          <w:sz w:val="22"/>
          <w:szCs w:val="22"/>
        </w:rPr>
        <w:t xml:space="preserve">onsiglio di approvare la proposta di riconoscimento di </w:t>
      </w:r>
      <w:r w:rsidRPr="0003490F">
        <w:rPr>
          <w:b/>
          <w:i/>
          <w:sz w:val="22"/>
          <w:szCs w:val="22"/>
        </w:rPr>
        <w:t>6</w:t>
      </w:r>
      <w:r w:rsidR="008F7287" w:rsidRPr="0003490F">
        <w:rPr>
          <w:sz w:val="22"/>
          <w:szCs w:val="22"/>
        </w:rPr>
        <w:t xml:space="preserve"> </w:t>
      </w:r>
      <w:proofErr w:type="spellStart"/>
      <w:r w:rsidR="008F7287" w:rsidRPr="0003490F">
        <w:rPr>
          <w:sz w:val="22"/>
          <w:szCs w:val="22"/>
        </w:rPr>
        <w:t>cfu</w:t>
      </w:r>
      <w:proofErr w:type="spellEnd"/>
      <w:r w:rsidR="008F7287" w:rsidRPr="0003490F">
        <w:rPr>
          <w:sz w:val="22"/>
          <w:szCs w:val="22"/>
        </w:rPr>
        <w:t xml:space="preserve"> nell’ambito dei 12 </w:t>
      </w:r>
      <w:proofErr w:type="spellStart"/>
      <w:r w:rsidR="008F7287" w:rsidRPr="0003490F">
        <w:rPr>
          <w:sz w:val="22"/>
          <w:szCs w:val="22"/>
        </w:rPr>
        <w:t>cfu</w:t>
      </w:r>
      <w:proofErr w:type="spellEnd"/>
      <w:r w:rsidR="008F7287" w:rsidRPr="0003490F">
        <w:rPr>
          <w:sz w:val="22"/>
          <w:szCs w:val="22"/>
        </w:rPr>
        <w:t xml:space="preserve"> a scelta </w:t>
      </w:r>
      <w:r w:rsidR="006B30BD" w:rsidRPr="0003490F">
        <w:rPr>
          <w:sz w:val="22"/>
          <w:szCs w:val="22"/>
        </w:rPr>
        <w:t>al</w:t>
      </w:r>
      <w:r w:rsidRPr="0003490F">
        <w:rPr>
          <w:sz w:val="22"/>
          <w:szCs w:val="22"/>
        </w:rPr>
        <w:t xml:space="preserve"> seguente</w:t>
      </w:r>
      <w:r w:rsidR="006B30BD" w:rsidRPr="0003490F">
        <w:rPr>
          <w:sz w:val="22"/>
          <w:szCs w:val="22"/>
        </w:rPr>
        <w:t xml:space="preserve"> studente di EMMP che ha partecipato acquisendo l’attestato finale:</w:t>
      </w:r>
    </w:p>
    <w:p w:rsidR="006B30BD" w:rsidRPr="0003490F" w:rsidRDefault="006B30BD" w:rsidP="0003490F">
      <w:pPr>
        <w:rPr>
          <w:rFonts w:ascii="Times New Roman" w:eastAsia="Times New Roman" w:hAnsi="Times New Roman" w:cs="Times New Roman"/>
          <w:lang w:eastAsia="it-IT"/>
        </w:rPr>
      </w:pPr>
      <w:proofErr w:type="spellStart"/>
      <w:r w:rsidRPr="0003490F">
        <w:rPr>
          <w:rFonts w:ascii="Times New Roman" w:hAnsi="Times New Roman" w:cs="Times New Roman"/>
        </w:rPr>
        <w:t>matr</w:t>
      </w:r>
      <w:proofErr w:type="spellEnd"/>
      <w:r w:rsidRPr="0003490F">
        <w:rPr>
          <w:rFonts w:ascii="Times New Roman" w:hAnsi="Times New Roman" w:cs="Times New Roman"/>
        </w:rPr>
        <w:t xml:space="preserve">. </w:t>
      </w:r>
      <w:r w:rsidR="0003490F" w:rsidRPr="0003490F">
        <w:rPr>
          <w:rFonts w:ascii="Times New Roman" w:eastAsia="Times New Roman" w:hAnsi="Times New Roman" w:cs="Times New Roman"/>
          <w:lang w:eastAsia="it-IT"/>
        </w:rPr>
        <w:t xml:space="preserve">4661955 </w:t>
      </w:r>
      <w:r w:rsidRPr="0003490F">
        <w:rPr>
          <w:rFonts w:ascii="Times New Roman" w:hAnsi="Times New Roman" w:cs="Times New Roman"/>
          <w:b/>
        </w:rPr>
        <w:t>Claudio Lom</w:t>
      </w:r>
      <w:r w:rsidR="001E267C" w:rsidRPr="0003490F">
        <w:rPr>
          <w:rFonts w:ascii="Times New Roman" w:hAnsi="Times New Roman" w:cs="Times New Roman"/>
          <w:b/>
        </w:rPr>
        <w:t>b</w:t>
      </w:r>
      <w:r w:rsidRPr="0003490F">
        <w:rPr>
          <w:rFonts w:ascii="Times New Roman" w:hAnsi="Times New Roman" w:cs="Times New Roman"/>
          <w:b/>
        </w:rPr>
        <w:t>ardo</w:t>
      </w:r>
      <w:r w:rsidRPr="0003490F">
        <w:rPr>
          <w:rFonts w:ascii="Times New Roman" w:hAnsi="Times New Roman" w:cs="Times New Roman"/>
        </w:rPr>
        <w:t>, 2° anno EMMP.</w:t>
      </w:r>
    </w:p>
    <w:p w:rsidR="008F7287" w:rsidRDefault="008F7287"/>
    <w:sectPr w:rsidR="008F728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F14B42"/>
    <w:multiLevelType w:val="hybridMultilevel"/>
    <w:tmpl w:val="D1E4B7FA"/>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revisionView w:inkAnnotation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287"/>
    <w:rsid w:val="0003490F"/>
    <w:rsid w:val="001E267C"/>
    <w:rsid w:val="004F2027"/>
    <w:rsid w:val="006B30BD"/>
    <w:rsid w:val="00886B5D"/>
    <w:rsid w:val="008F72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D6B65"/>
  <w15:chartTrackingRefBased/>
  <w15:docId w15:val="{C6821916-C924-495E-8F3D-2D1E12A36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8F7287"/>
    <w:rPr>
      <w:color w:val="0000FF"/>
      <w:u w:val="single"/>
    </w:rPr>
  </w:style>
  <w:style w:type="paragraph" w:styleId="NormaleWeb">
    <w:name w:val="Normal (Web)"/>
    <w:basedOn w:val="Normale"/>
    <w:uiPriority w:val="99"/>
    <w:unhideWhenUsed/>
    <w:rsid w:val="008F728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1E267C"/>
    <w:pPr>
      <w:spacing w:after="0" w:line="240" w:lineRule="auto"/>
      <w:ind w:left="720"/>
      <w:contextualSpacing/>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612235">
      <w:bodyDiv w:val="1"/>
      <w:marLeft w:val="0"/>
      <w:marRight w:val="0"/>
      <w:marTop w:val="0"/>
      <w:marBottom w:val="0"/>
      <w:divBdr>
        <w:top w:val="none" w:sz="0" w:space="0" w:color="auto"/>
        <w:left w:val="none" w:sz="0" w:space="0" w:color="auto"/>
        <w:bottom w:val="none" w:sz="0" w:space="0" w:color="auto"/>
        <w:right w:val="none" w:sz="0" w:space="0" w:color="auto"/>
      </w:divBdr>
    </w:div>
    <w:div w:id="351493636">
      <w:bodyDiv w:val="1"/>
      <w:marLeft w:val="0"/>
      <w:marRight w:val="0"/>
      <w:marTop w:val="0"/>
      <w:marBottom w:val="0"/>
      <w:divBdr>
        <w:top w:val="none" w:sz="0" w:space="0" w:color="auto"/>
        <w:left w:val="none" w:sz="0" w:space="0" w:color="auto"/>
        <w:bottom w:val="none" w:sz="0" w:space="0" w:color="auto"/>
        <w:right w:val="none" w:sz="0" w:space="0" w:color="auto"/>
      </w:divBdr>
    </w:div>
    <w:div w:id="518659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173</Words>
  <Characters>991</Characters>
  <Application>Microsoft Office Word</Application>
  <DocSecurity>0</DocSecurity>
  <Lines>8</Lines>
  <Paragraphs>2</Paragraphs>
  <ScaleCrop>false</ScaleCrop>
  <HeadingPairs>
    <vt:vector size="2" baseType="variant">
      <vt:variant>
        <vt:lpstr>Titolo</vt:lpstr>
      </vt:variant>
      <vt:variant>
        <vt:i4>1</vt:i4>
      </vt:variant>
    </vt:vector>
  </HeadingPairs>
  <TitlesOfParts>
    <vt:vector size="1" baseType="lpstr">
      <vt:lpstr/>
    </vt:vector>
  </TitlesOfParts>
  <Company>Università di Genova</Company>
  <LinksUpToDate>false</LinksUpToDate>
  <CharactersWithSpaces>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Orietta Bertonasco</dc:creator>
  <cp:keywords/>
  <dc:description/>
  <cp:lastModifiedBy> </cp:lastModifiedBy>
  <cp:revision>3</cp:revision>
  <dcterms:created xsi:type="dcterms:W3CDTF">2023-04-21T14:57:00Z</dcterms:created>
  <dcterms:modified xsi:type="dcterms:W3CDTF">2023-04-21T15:15:00Z</dcterms:modified>
</cp:coreProperties>
</file>