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1A" w:rsidRDefault="00C95F77" w:rsidP="00C95F77">
      <w:pPr>
        <w:jc w:val="center"/>
        <w:rPr>
          <w:sz w:val="28"/>
          <w:szCs w:val="28"/>
        </w:rPr>
      </w:pPr>
      <w:r w:rsidRPr="00C95F77">
        <w:rPr>
          <w:sz w:val="28"/>
          <w:szCs w:val="28"/>
        </w:rPr>
        <w:t xml:space="preserve">Corso di Laurea Magistrale in </w:t>
      </w:r>
      <w:r w:rsidR="00B23F52">
        <w:rPr>
          <w:sz w:val="28"/>
          <w:szCs w:val="28"/>
        </w:rPr>
        <w:t>Economia e Management Marittimo e Portuale</w:t>
      </w:r>
    </w:p>
    <w:p w:rsidR="00B137F9" w:rsidRPr="00B137F9" w:rsidRDefault="00B137F9" w:rsidP="00C95F77">
      <w:pPr>
        <w:jc w:val="center"/>
        <w:rPr>
          <w:sz w:val="24"/>
          <w:szCs w:val="24"/>
        </w:rPr>
      </w:pPr>
      <w:r w:rsidRPr="00B137F9">
        <w:rPr>
          <w:sz w:val="24"/>
          <w:szCs w:val="24"/>
        </w:rPr>
        <w:t>Classe delle Lauree Magistrali in Scienze Economico-Aziendali -LM-77</w:t>
      </w:r>
    </w:p>
    <w:p w:rsidR="00C95F77" w:rsidRPr="00C95F77" w:rsidRDefault="00793587" w:rsidP="00C95F77">
      <w:pPr>
        <w:jc w:val="center"/>
        <w:rPr>
          <w:b/>
        </w:rPr>
      </w:pPr>
      <w:r>
        <w:rPr>
          <w:b/>
        </w:rPr>
        <w:t>Condizione occupazionale dei laureati ad 1 anno dalla laurea</w:t>
      </w:r>
    </w:p>
    <w:p w:rsidR="00C95F77" w:rsidRDefault="00C95F77">
      <w:r>
        <w:t>(</w:t>
      </w:r>
      <w:proofErr w:type="gramStart"/>
      <w:r>
        <w:t>fonte</w:t>
      </w:r>
      <w:proofErr w:type="gramEnd"/>
      <w:r>
        <w:t>: Alma Laurea)</w:t>
      </w:r>
    </w:p>
    <w:p w:rsidR="00C95F77" w:rsidRDefault="00C95F77"/>
    <w:tbl>
      <w:tblPr>
        <w:tblStyle w:val="Grigliatabella"/>
        <w:tblW w:w="13058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3688"/>
        <w:gridCol w:w="663"/>
        <w:gridCol w:w="663"/>
        <w:gridCol w:w="607"/>
        <w:gridCol w:w="718"/>
        <w:gridCol w:w="1324"/>
        <w:gridCol w:w="1762"/>
        <w:gridCol w:w="1109"/>
        <w:gridCol w:w="845"/>
        <w:gridCol w:w="983"/>
      </w:tblGrid>
      <w:tr w:rsidR="00E26120" w:rsidTr="0055228E">
        <w:trPr>
          <w:cantSplit/>
          <w:trHeight w:val="764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120" w:rsidRPr="00793587" w:rsidRDefault="00E26120" w:rsidP="00E26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120" w:rsidRDefault="00E26120" w:rsidP="00E26120">
            <w:pPr>
              <w:jc w:val="center"/>
            </w:pPr>
          </w:p>
        </w:tc>
        <w:tc>
          <w:tcPr>
            <w:tcW w:w="5737" w:type="dxa"/>
            <w:gridSpan w:val="6"/>
            <w:tcBorders>
              <w:left w:val="nil"/>
            </w:tcBorders>
            <w:vAlign w:val="center"/>
          </w:tcPr>
          <w:p w:rsidR="00E26120" w:rsidRDefault="00E26120" w:rsidP="00E26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Condizione occupazionale e formativa</w:t>
            </w:r>
          </w:p>
        </w:tc>
        <w:tc>
          <w:tcPr>
            <w:tcW w:w="2937" w:type="dxa"/>
            <w:gridSpan w:val="3"/>
            <w:vAlign w:val="center"/>
          </w:tcPr>
          <w:p w:rsidR="00E26120" w:rsidRPr="0048203D" w:rsidRDefault="00E26120" w:rsidP="00E26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Efficacia della laurea nel lavoro svolto (riferita ai laureati che dichiarano di dedicarsi esclusivamente al lavoro)</w:t>
            </w:r>
          </w:p>
        </w:tc>
      </w:tr>
      <w:tr w:rsidR="00E26120" w:rsidTr="0055228E">
        <w:trPr>
          <w:cantSplit/>
          <w:trHeight w:val="2722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26120" w:rsidRPr="00793587" w:rsidRDefault="00E26120" w:rsidP="00964AF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587">
              <w:rPr>
                <w:rFonts w:ascii="Arial" w:hAnsi="Arial" w:cs="Arial"/>
                <w:sz w:val="20"/>
                <w:szCs w:val="20"/>
              </w:rPr>
              <w:t xml:space="preserve">Anno di </w:t>
            </w:r>
            <w:r w:rsidR="00964AF8">
              <w:rPr>
                <w:rFonts w:ascii="Arial" w:hAnsi="Arial" w:cs="Arial"/>
                <w:sz w:val="20"/>
                <w:szCs w:val="20"/>
              </w:rPr>
              <w:t>indagine</w:t>
            </w:r>
            <w:bookmarkStart w:id="0" w:name="_GoBack"/>
            <w:bookmarkEnd w:id="0"/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E26120" w:rsidRDefault="00E26120" w:rsidP="0048203D"/>
        </w:tc>
        <w:tc>
          <w:tcPr>
            <w:tcW w:w="663" w:type="dxa"/>
            <w:tcBorders>
              <w:left w:val="nil"/>
            </w:tcBorders>
            <w:textDirection w:val="btLr"/>
            <w:vAlign w:val="center"/>
          </w:tcPr>
          <w:p w:rsidR="00E26120" w:rsidRPr="0048203D" w:rsidRDefault="00E26120" w:rsidP="004820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03D">
              <w:rPr>
                <w:rFonts w:ascii="Arial" w:hAnsi="Arial" w:cs="Arial"/>
                <w:sz w:val="20"/>
                <w:szCs w:val="20"/>
              </w:rPr>
              <w:t>N° laureati</w:t>
            </w:r>
          </w:p>
        </w:tc>
        <w:tc>
          <w:tcPr>
            <w:tcW w:w="663" w:type="dxa"/>
            <w:textDirection w:val="btLr"/>
            <w:vAlign w:val="center"/>
          </w:tcPr>
          <w:p w:rsidR="00E26120" w:rsidRPr="0048203D" w:rsidRDefault="00E26120" w:rsidP="00E261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03D">
              <w:rPr>
                <w:rFonts w:ascii="Arial" w:hAnsi="Arial" w:cs="Arial"/>
                <w:sz w:val="20"/>
                <w:szCs w:val="20"/>
              </w:rPr>
              <w:t xml:space="preserve">N° </w:t>
            </w:r>
            <w:r>
              <w:rPr>
                <w:rFonts w:ascii="Arial" w:hAnsi="Arial" w:cs="Arial"/>
                <w:sz w:val="20"/>
                <w:szCs w:val="20"/>
              </w:rPr>
              <w:t>intervistati</w:t>
            </w:r>
          </w:p>
        </w:tc>
        <w:tc>
          <w:tcPr>
            <w:tcW w:w="607" w:type="dxa"/>
            <w:textDirection w:val="btLr"/>
            <w:vAlign w:val="center"/>
          </w:tcPr>
          <w:p w:rsidR="00E26120" w:rsidRPr="0048203D" w:rsidRDefault="00E26120" w:rsidP="004820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Tasso di occupazione ISTAT</w:t>
            </w:r>
            <w:r w:rsidR="000679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textDirection w:val="btLr"/>
            <w:vAlign w:val="center"/>
          </w:tcPr>
          <w:p w:rsidR="00E26120" w:rsidRPr="0048203D" w:rsidRDefault="00E26120" w:rsidP="004820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Lavora (%)</w:t>
            </w:r>
          </w:p>
        </w:tc>
        <w:tc>
          <w:tcPr>
            <w:tcW w:w="1324" w:type="dxa"/>
            <w:textDirection w:val="btLr"/>
            <w:vAlign w:val="center"/>
          </w:tcPr>
          <w:p w:rsidR="00E26120" w:rsidRPr="00BE15B3" w:rsidRDefault="00067916" w:rsidP="009E17B0">
            <w:pPr>
              <w:ind w:left="113" w:right="11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15B3">
              <w:rPr>
                <w:rFonts w:ascii="Arial" w:hAnsi="Arial" w:cs="Arial"/>
                <w:color w:val="FF0000"/>
                <w:sz w:val="20"/>
                <w:szCs w:val="20"/>
              </w:rPr>
              <w:t xml:space="preserve">Non </w:t>
            </w:r>
            <w:proofErr w:type="gramStart"/>
            <w:r w:rsidRPr="00BE15B3">
              <w:rPr>
                <w:rFonts w:ascii="Arial" w:hAnsi="Arial" w:cs="Arial"/>
                <w:color w:val="FF0000"/>
                <w:sz w:val="20"/>
                <w:szCs w:val="20"/>
              </w:rPr>
              <w:t>lavora,  e</w:t>
            </w:r>
            <w:proofErr w:type="gramEnd"/>
            <w:r w:rsidRPr="00BE15B3">
              <w:rPr>
                <w:rFonts w:ascii="Arial" w:hAnsi="Arial" w:cs="Arial"/>
                <w:color w:val="FF0000"/>
                <w:sz w:val="20"/>
                <w:szCs w:val="20"/>
              </w:rPr>
              <w:t xml:space="preserve"> non è iscritto a un corso universitario/praticantato (%)</w:t>
            </w:r>
          </w:p>
        </w:tc>
        <w:tc>
          <w:tcPr>
            <w:tcW w:w="1762" w:type="dxa"/>
            <w:textDirection w:val="btLr"/>
            <w:vAlign w:val="center"/>
          </w:tcPr>
          <w:p w:rsidR="00E26120" w:rsidRPr="0048203D" w:rsidRDefault="00E26120" w:rsidP="004820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lavora, non cerca ma è impegnato in un corso universitario/praticantato</w:t>
            </w:r>
            <w:r w:rsidRPr="00E26120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109" w:type="dxa"/>
            <w:textDirection w:val="btLr"/>
            <w:vAlign w:val="center"/>
          </w:tcPr>
          <w:p w:rsidR="00E26120" w:rsidRPr="0048203D" w:rsidRDefault="00E26120" w:rsidP="00E261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Molto efficace/efficace</w:t>
            </w:r>
          </w:p>
        </w:tc>
        <w:tc>
          <w:tcPr>
            <w:tcW w:w="845" w:type="dxa"/>
            <w:textDirection w:val="btLr"/>
          </w:tcPr>
          <w:p w:rsidR="00E26120" w:rsidRDefault="00E26120" w:rsidP="004820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Efficace</w:t>
            </w:r>
          </w:p>
        </w:tc>
        <w:tc>
          <w:tcPr>
            <w:tcW w:w="983" w:type="dxa"/>
            <w:textDirection w:val="btLr"/>
          </w:tcPr>
          <w:p w:rsidR="00E26120" w:rsidRDefault="00E26120" w:rsidP="004820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Poco/per nulla efficace</w:t>
            </w:r>
          </w:p>
        </w:tc>
      </w:tr>
      <w:tr w:rsidR="00CD424A" w:rsidTr="0055228E">
        <w:trPr>
          <w:jc w:val="center"/>
        </w:trPr>
        <w:tc>
          <w:tcPr>
            <w:tcW w:w="696" w:type="dxa"/>
            <w:vMerge w:val="restart"/>
            <w:tcBorders>
              <w:top w:val="nil"/>
            </w:tcBorders>
            <w:vAlign w:val="center"/>
          </w:tcPr>
          <w:p w:rsidR="00CD424A" w:rsidRDefault="00CD424A" w:rsidP="00CD424A">
            <w:pPr>
              <w:jc w:val="center"/>
            </w:pPr>
            <w:r>
              <w:t>2011</w:t>
            </w:r>
          </w:p>
        </w:tc>
        <w:tc>
          <w:tcPr>
            <w:tcW w:w="3688" w:type="dxa"/>
            <w:tcBorders>
              <w:top w:val="nil"/>
            </w:tcBorders>
            <w:shd w:val="clear" w:color="auto" w:fill="FFF2CC" w:themeFill="accent4" w:themeFillTint="33"/>
            <w:vAlign w:val="center"/>
          </w:tcPr>
          <w:p w:rsidR="00CD424A" w:rsidRDefault="00CD424A" w:rsidP="00CD424A">
            <w:r w:rsidRPr="008273F1">
              <w:t xml:space="preserve">CdS (ex D.M. 509/99) </w:t>
            </w:r>
            <w:r>
              <w:t>8</w:t>
            </w:r>
            <w:r w:rsidRPr="008273F1">
              <w:t xml:space="preserve">4/S </w:t>
            </w:r>
          </w:p>
        </w:tc>
        <w:tc>
          <w:tcPr>
            <w:tcW w:w="663" w:type="dxa"/>
            <w:shd w:val="clear" w:color="auto" w:fill="FFF2CC" w:themeFill="accent4" w:themeFillTint="33"/>
            <w:vAlign w:val="center"/>
          </w:tcPr>
          <w:p w:rsidR="00CD424A" w:rsidRDefault="00CD424A" w:rsidP="00CD424A">
            <w:pPr>
              <w:jc w:val="center"/>
            </w:pPr>
            <w:r>
              <w:t>30</w:t>
            </w:r>
          </w:p>
        </w:tc>
        <w:tc>
          <w:tcPr>
            <w:tcW w:w="663" w:type="dxa"/>
            <w:shd w:val="clear" w:color="auto" w:fill="FFF2CC" w:themeFill="accent4" w:themeFillTint="33"/>
            <w:vAlign w:val="center"/>
          </w:tcPr>
          <w:p w:rsidR="00CD424A" w:rsidRDefault="00CD424A" w:rsidP="00CD424A">
            <w:pPr>
              <w:jc w:val="center"/>
            </w:pPr>
            <w:r>
              <w:t>27</w:t>
            </w:r>
          </w:p>
        </w:tc>
        <w:tc>
          <w:tcPr>
            <w:tcW w:w="607" w:type="dxa"/>
            <w:shd w:val="clear" w:color="auto" w:fill="FFF2CC" w:themeFill="accent4" w:themeFillTint="33"/>
            <w:vAlign w:val="center"/>
          </w:tcPr>
          <w:p w:rsidR="00CD424A" w:rsidRDefault="00CD424A" w:rsidP="00CD424A">
            <w:pPr>
              <w:jc w:val="center"/>
            </w:pPr>
            <w:r>
              <w:t>96.3</w:t>
            </w:r>
          </w:p>
        </w:tc>
        <w:tc>
          <w:tcPr>
            <w:tcW w:w="718" w:type="dxa"/>
            <w:shd w:val="clear" w:color="auto" w:fill="FFF2CC" w:themeFill="accent4" w:themeFillTint="33"/>
            <w:vAlign w:val="center"/>
          </w:tcPr>
          <w:p w:rsidR="00CD424A" w:rsidRDefault="00CD424A" w:rsidP="00CD424A">
            <w:pPr>
              <w:jc w:val="center"/>
            </w:pPr>
            <w:r>
              <w:t>77.8</w:t>
            </w:r>
          </w:p>
        </w:tc>
        <w:tc>
          <w:tcPr>
            <w:tcW w:w="1324" w:type="dxa"/>
            <w:shd w:val="clear" w:color="auto" w:fill="FFF2CC" w:themeFill="accent4" w:themeFillTint="33"/>
            <w:vAlign w:val="center"/>
          </w:tcPr>
          <w:p w:rsidR="00CD424A" w:rsidRPr="00BE15B3" w:rsidRDefault="00CD424A" w:rsidP="00CD424A">
            <w:pPr>
              <w:jc w:val="center"/>
              <w:rPr>
                <w:color w:val="FF0000"/>
              </w:rPr>
            </w:pPr>
            <w:r w:rsidRPr="00BE15B3">
              <w:rPr>
                <w:color w:val="FF0000"/>
              </w:rPr>
              <w:t>11.1</w:t>
            </w:r>
          </w:p>
        </w:tc>
        <w:tc>
          <w:tcPr>
            <w:tcW w:w="1762" w:type="dxa"/>
            <w:shd w:val="clear" w:color="auto" w:fill="FFF2CC" w:themeFill="accent4" w:themeFillTint="33"/>
            <w:vAlign w:val="center"/>
          </w:tcPr>
          <w:p w:rsidR="00CD424A" w:rsidRDefault="00CD424A" w:rsidP="00CD424A">
            <w:pPr>
              <w:jc w:val="center"/>
            </w:pPr>
            <w:r>
              <w:t>-</w:t>
            </w:r>
          </w:p>
        </w:tc>
        <w:tc>
          <w:tcPr>
            <w:tcW w:w="1109" w:type="dxa"/>
            <w:shd w:val="clear" w:color="auto" w:fill="FFF2CC" w:themeFill="accent4" w:themeFillTint="33"/>
            <w:vAlign w:val="center"/>
          </w:tcPr>
          <w:p w:rsidR="00CD424A" w:rsidRDefault="00CD424A" w:rsidP="00CD424A">
            <w:pPr>
              <w:jc w:val="center"/>
            </w:pPr>
            <w:r>
              <w:t>40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:rsidR="00CD424A" w:rsidRDefault="00CD424A" w:rsidP="00CD424A">
            <w:pPr>
              <w:jc w:val="center"/>
            </w:pPr>
            <w:r>
              <w:t>35</w:t>
            </w:r>
          </w:p>
        </w:tc>
        <w:tc>
          <w:tcPr>
            <w:tcW w:w="983" w:type="dxa"/>
            <w:shd w:val="clear" w:color="auto" w:fill="FFF2CC" w:themeFill="accent4" w:themeFillTint="33"/>
            <w:vAlign w:val="center"/>
          </w:tcPr>
          <w:p w:rsidR="00CD424A" w:rsidRDefault="00CD424A" w:rsidP="00CD424A">
            <w:pPr>
              <w:jc w:val="center"/>
            </w:pPr>
            <w:r>
              <w:t>25</w:t>
            </w:r>
          </w:p>
        </w:tc>
      </w:tr>
      <w:tr w:rsidR="00CD424A" w:rsidTr="0055228E">
        <w:trPr>
          <w:jc w:val="center"/>
        </w:trPr>
        <w:tc>
          <w:tcPr>
            <w:tcW w:w="696" w:type="dxa"/>
            <w:vMerge/>
          </w:tcPr>
          <w:p w:rsidR="00CD424A" w:rsidRDefault="00CD424A" w:rsidP="00CD424A">
            <w:pPr>
              <w:jc w:val="center"/>
            </w:pPr>
          </w:p>
        </w:tc>
        <w:tc>
          <w:tcPr>
            <w:tcW w:w="3688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roofErr w:type="spellStart"/>
            <w:r>
              <w:t>CdLM</w:t>
            </w:r>
            <w:proofErr w:type="spellEnd"/>
            <w:r>
              <w:t xml:space="preserve"> del Dipartimento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173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151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89.4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72.2</w:t>
            </w:r>
          </w:p>
        </w:tc>
        <w:tc>
          <w:tcPr>
            <w:tcW w:w="1324" w:type="dxa"/>
            <w:shd w:val="clear" w:color="auto" w:fill="F2F2F2" w:themeFill="background1" w:themeFillShade="F2"/>
            <w:vAlign w:val="center"/>
          </w:tcPr>
          <w:p w:rsidR="00CD424A" w:rsidRPr="00BE15B3" w:rsidRDefault="00CD424A" w:rsidP="00CD424A">
            <w:pPr>
              <w:jc w:val="center"/>
              <w:rPr>
                <w:color w:val="FF0000"/>
              </w:rPr>
            </w:pPr>
            <w:r w:rsidRPr="00BE15B3">
              <w:rPr>
                <w:color w:val="FF0000"/>
              </w:rPr>
              <w:t>11.9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4.6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49.5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36.2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14.3</w:t>
            </w:r>
          </w:p>
        </w:tc>
      </w:tr>
      <w:tr w:rsidR="00BE15B3" w:rsidTr="00CD424A">
        <w:trPr>
          <w:jc w:val="center"/>
        </w:trPr>
        <w:tc>
          <w:tcPr>
            <w:tcW w:w="696" w:type="dxa"/>
            <w:vMerge/>
          </w:tcPr>
          <w:p w:rsidR="00BE15B3" w:rsidRDefault="00BE15B3" w:rsidP="00BE15B3">
            <w:pPr>
              <w:jc w:val="center"/>
            </w:pPr>
          </w:p>
        </w:tc>
        <w:tc>
          <w:tcPr>
            <w:tcW w:w="3688" w:type="dxa"/>
            <w:shd w:val="clear" w:color="auto" w:fill="BDD6EE" w:themeFill="accent1" w:themeFillTint="66"/>
            <w:vAlign w:val="center"/>
          </w:tcPr>
          <w:p w:rsidR="00BE15B3" w:rsidRDefault="00BE15B3" w:rsidP="00BE15B3"/>
        </w:tc>
        <w:tc>
          <w:tcPr>
            <w:tcW w:w="663" w:type="dxa"/>
            <w:shd w:val="clear" w:color="auto" w:fill="BDD6EE" w:themeFill="accent1" w:themeFillTint="66"/>
            <w:vAlign w:val="center"/>
          </w:tcPr>
          <w:p w:rsidR="00BE15B3" w:rsidRDefault="00BE15B3" w:rsidP="00BE15B3">
            <w:pPr>
              <w:jc w:val="center"/>
            </w:pPr>
            <w:r>
              <w:t>6071</w:t>
            </w:r>
          </w:p>
        </w:tc>
        <w:tc>
          <w:tcPr>
            <w:tcW w:w="663" w:type="dxa"/>
            <w:shd w:val="clear" w:color="auto" w:fill="BDD6EE" w:themeFill="accent1" w:themeFillTint="66"/>
            <w:vAlign w:val="center"/>
          </w:tcPr>
          <w:p w:rsidR="00BE15B3" w:rsidRDefault="00BE15B3" w:rsidP="00BE15B3">
            <w:pPr>
              <w:jc w:val="center"/>
            </w:pPr>
            <w:r>
              <w:t>5492</w:t>
            </w:r>
          </w:p>
        </w:tc>
        <w:tc>
          <w:tcPr>
            <w:tcW w:w="607" w:type="dxa"/>
            <w:shd w:val="clear" w:color="auto" w:fill="BDD6EE" w:themeFill="accent1" w:themeFillTint="66"/>
            <w:vAlign w:val="center"/>
          </w:tcPr>
          <w:p w:rsidR="00BE15B3" w:rsidRDefault="00BE15B3" w:rsidP="00BE15B3">
            <w:pPr>
              <w:jc w:val="center"/>
            </w:pPr>
            <w:r>
              <w:t>86.9</w:t>
            </w:r>
          </w:p>
        </w:tc>
        <w:tc>
          <w:tcPr>
            <w:tcW w:w="718" w:type="dxa"/>
            <w:shd w:val="clear" w:color="auto" w:fill="BDD6EE" w:themeFill="accent1" w:themeFillTint="66"/>
            <w:vAlign w:val="center"/>
          </w:tcPr>
          <w:p w:rsidR="00BE15B3" w:rsidRDefault="00BE15B3" w:rsidP="00BE15B3">
            <w:pPr>
              <w:jc w:val="center"/>
            </w:pPr>
            <w:r>
              <w:t>58</w:t>
            </w:r>
          </w:p>
        </w:tc>
        <w:tc>
          <w:tcPr>
            <w:tcW w:w="1324" w:type="dxa"/>
            <w:shd w:val="clear" w:color="auto" w:fill="BDD6EE" w:themeFill="accent1" w:themeFillTint="66"/>
            <w:vAlign w:val="center"/>
          </w:tcPr>
          <w:p w:rsidR="00BE15B3" w:rsidRPr="00BE15B3" w:rsidRDefault="00BE15B3" w:rsidP="00BE15B3">
            <w:pPr>
              <w:jc w:val="center"/>
              <w:rPr>
                <w:color w:val="FF0000"/>
              </w:rPr>
            </w:pPr>
            <w:r w:rsidRPr="00BE15B3">
              <w:rPr>
                <w:color w:val="FF0000"/>
              </w:rPr>
              <w:t>13.2</w:t>
            </w:r>
          </w:p>
        </w:tc>
        <w:tc>
          <w:tcPr>
            <w:tcW w:w="1762" w:type="dxa"/>
            <w:shd w:val="clear" w:color="auto" w:fill="BDD6EE" w:themeFill="accent1" w:themeFillTint="66"/>
            <w:vAlign w:val="center"/>
          </w:tcPr>
          <w:p w:rsidR="00BE15B3" w:rsidRDefault="00BE15B3" w:rsidP="00BE15B3">
            <w:pPr>
              <w:jc w:val="center"/>
            </w:pPr>
            <w:r>
              <w:t>8.5</w:t>
            </w:r>
          </w:p>
        </w:tc>
        <w:tc>
          <w:tcPr>
            <w:tcW w:w="1109" w:type="dxa"/>
            <w:shd w:val="clear" w:color="auto" w:fill="BDD6EE" w:themeFill="accent1" w:themeFillTint="66"/>
            <w:vAlign w:val="center"/>
          </w:tcPr>
          <w:p w:rsidR="00BE15B3" w:rsidRDefault="00BE15B3" w:rsidP="00BE15B3">
            <w:pPr>
              <w:jc w:val="center"/>
            </w:pPr>
            <w:r>
              <w:t>44.7</w:t>
            </w:r>
          </w:p>
        </w:tc>
        <w:tc>
          <w:tcPr>
            <w:tcW w:w="845" w:type="dxa"/>
            <w:shd w:val="clear" w:color="auto" w:fill="BDD6EE" w:themeFill="accent1" w:themeFillTint="66"/>
            <w:vAlign w:val="center"/>
          </w:tcPr>
          <w:p w:rsidR="00BE15B3" w:rsidRDefault="00BE15B3" w:rsidP="00BE15B3">
            <w:pPr>
              <w:jc w:val="center"/>
            </w:pPr>
            <w:r>
              <w:t>38.4</w:t>
            </w:r>
          </w:p>
        </w:tc>
        <w:tc>
          <w:tcPr>
            <w:tcW w:w="983" w:type="dxa"/>
            <w:shd w:val="clear" w:color="auto" w:fill="BDD6EE" w:themeFill="accent1" w:themeFillTint="66"/>
            <w:vAlign w:val="center"/>
          </w:tcPr>
          <w:p w:rsidR="00BE15B3" w:rsidRDefault="00BE15B3" w:rsidP="00BE15B3">
            <w:pPr>
              <w:jc w:val="center"/>
            </w:pPr>
            <w:r>
              <w:t>16.9</w:t>
            </w:r>
          </w:p>
        </w:tc>
      </w:tr>
      <w:tr w:rsidR="00CD424A" w:rsidTr="0055228E">
        <w:trPr>
          <w:jc w:val="center"/>
        </w:trPr>
        <w:tc>
          <w:tcPr>
            <w:tcW w:w="696" w:type="dxa"/>
            <w:vMerge w:val="restart"/>
            <w:vAlign w:val="center"/>
          </w:tcPr>
          <w:p w:rsidR="00CD424A" w:rsidRDefault="00CD424A" w:rsidP="00CD424A">
            <w:pPr>
              <w:jc w:val="center"/>
            </w:pPr>
            <w:r>
              <w:t>2012</w:t>
            </w:r>
          </w:p>
        </w:tc>
        <w:tc>
          <w:tcPr>
            <w:tcW w:w="3688" w:type="dxa"/>
            <w:shd w:val="clear" w:color="auto" w:fill="FFF2CC" w:themeFill="accent4" w:themeFillTint="33"/>
            <w:vAlign w:val="center"/>
          </w:tcPr>
          <w:p w:rsidR="00CD424A" w:rsidRDefault="00CD424A" w:rsidP="00CD424A">
            <w:r w:rsidRPr="008273F1">
              <w:t>CdS (ex D.M. 509/99</w:t>
            </w:r>
            <w:r>
              <w:t xml:space="preserve"> e D.M 270/04</w:t>
            </w:r>
            <w:r w:rsidRPr="008273F1">
              <w:t xml:space="preserve">) </w:t>
            </w:r>
            <w:r>
              <w:t>8</w:t>
            </w:r>
            <w:r w:rsidRPr="008273F1">
              <w:t>4/S e LM-</w:t>
            </w:r>
            <w:r>
              <w:t>77</w:t>
            </w:r>
          </w:p>
        </w:tc>
        <w:tc>
          <w:tcPr>
            <w:tcW w:w="663" w:type="dxa"/>
            <w:shd w:val="clear" w:color="auto" w:fill="FFF2CC" w:themeFill="accent4" w:themeFillTint="33"/>
            <w:vAlign w:val="center"/>
          </w:tcPr>
          <w:p w:rsidR="00CD424A" w:rsidRDefault="00CD424A" w:rsidP="00CD424A">
            <w:pPr>
              <w:jc w:val="center"/>
            </w:pPr>
            <w:r>
              <w:t>36</w:t>
            </w:r>
          </w:p>
        </w:tc>
        <w:tc>
          <w:tcPr>
            <w:tcW w:w="663" w:type="dxa"/>
            <w:shd w:val="clear" w:color="auto" w:fill="FFF2CC" w:themeFill="accent4" w:themeFillTint="33"/>
            <w:vAlign w:val="center"/>
          </w:tcPr>
          <w:p w:rsidR="00CD424A" w:rsidRDefault="00CD424A" w:rsidP="00CD424A">
            <w:pPr>
              <w:jc w:val="center"/>
            </w:pPr>
            <w:r>
              <w:t>25</w:t>
            </w:r>
          </w:p>
        </w:tc>
        <w:tc>
          <w:tcPr>
            <w:tcW w:w="607" w:type="dxa"/>
            <w:shd w:val="clear" w:color="auto" w:fill="FFF2CC" w:themeFill="accent4" w:themeFillTint="33"/>
            <w:vAlign w:val="center"/>
          </w:tcPr>
          <w:p w:rsidR="00CD424A" w:rsidRDefault="00CD424A" w:rsidP="00CD424A">
            <w:pPr>
              <w:jc w:val="center"/>
            </w:pPr>
            <w:r>
              <w:t>96</w:t>
            </w:r>
          </w:p>
        </w:tc>
        <w:tc>
          <w:tcPr>
            <w:tcW w:w="718" w:type="dxa"/>
            <w:shd w:val="clear" w:color="auto" w:fill="FFF2CC" w:themeFill="accent4" w:themeFillTint="33"/>
            <w:vAlign w:val="center"/>
          </w:tcPr>
          <w:p w:rsidR="00CD424A" w:rsidRDefault="00CD424A" w:rsidP="00CD424A">
            <w:pPr>
              <w:jc w:val="center"/>
            </w:pPr>
            <w:r>
              <w:t>88</w:t>
            </w:r>
          </w:p>
        </w:tc>
        <w:tc>
          <w:tcPr>
            <w:tcW w:w="1324" w:type="dxa"/>
            <w:shd w:val="clear" w:color="auto" w:fill="FFF2CC" w:themeFill="accent4" w:themeFillTint="33"/>
            <w:vAlign w:val="center"/>
          </w:tcPr>
          <w:p w:rsidR="00CD424A" w:rsidRPr="00BE15B3" w:rsidRDefault="00CD424A" w:rsidP="00CD424A">
            <w:pPr>
              <w:jc w:val="center"/>
              <w:rPr>
                <w:color w:val="FF0000"/>
              </w:rPr>
            </w:pPr>
            <w:r w:rsidRPr="00BE15B3">
              <w:rPr>
                <w:color w:val="FF0000"/>
              </w:rPr>
              <w:t>4</w:t>
            </w:r>
          </w:p>
        </w:tc>
        <w:tc>
          <w:tcPr>
            <w:tcW w:w="1762" w:type="dxa"/>
            <w:shd w:val="clear" w:color="auto" w:fill="FFF2CC" w:themeFill="accent4" w:themeFillTint="33"/>
            <w:vAlign w:val="center"/>
          </w:tcPr>
          <w:p w:rsidR="00CD424A" w:rsidRDefault="00CD424A" w:rsidP="00CD424A">
            <w:pPr>
              <w:jc w:val="center"/>
            </w:pPr>
            <w:r>
              <w:t>-</w:t>
            </w:r>
          </w:p>
        </w:tc>
        <w:tc>
          <w:tcPr>
            <w:tcW w:w="1109" w:type="dxa"/>
            <w:shd w:val="clear" w:color="auto" w:fill="FFF2CC" w:themeFill="accent4" w:themeFillTint="33"/>
            <w:vAlign w:val="center"/>
          </w:tcPr>
          <w:p w:rsidR="00CD424A" w:rsidRDefault="00CD424A" w:rsidP="00CD424A">
            <w:pPr>
              <w:jc w:val="center"/>
            </w:pPr>
            <w:r>
              <w:t>40.1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:rsidR="00CD424A" w:rsidRDefault="00CD424A" w:rsidP="00CD424A">
            <w:pPr>
              <w:jc w:val="center"/>
            </w:pPr>
            <w:r>
              <w:t>40.1</w:t>
            </w:r>
          </w:p>
        </w:tc>
        <w:tc>
          <w:tcPr>
            <w:tcW w:w="983" w:type="dxa"/>
            <w:shd w:val="clear" w:color="auto" w:fill="FFF2CC" w:themeFill="accent4" w:themeFillTint="33"/>
            <w:vAlign w:val="center"/>
          </w:tcPr>
          <w:p w:rsidR="00CD424A" w:rsidRDefault="00CD424A" w:rsidP="00CD424A">
            <w:pPr>
              <w:jc w:val="center"/>
            </w:pPr>
            <w:r>
              <w:t>19.9</w:t>
            </w:r>
          </w:p>
        </w:tc>
      </w:tr>
      <w:tr w:rsidR="00CD424A" w:rsidTr="0055228E">
        <w:trPr>
          <w:jc w:val="center"/>
        </w:trPr>
        <w:tc>
          <w:tcPr>
            <w:tcW w:w="696" w:type="dxa"/>
            <w:vMerge/>
          </w:tcPr>
          <w:p w:rsidR="00CD424A" w:rsidRDefault="00CD424A" w:rsidP="00CD424A"/>
        </w:tc>
        <w:tc>
          <w:tcPr>
            <w:tcW w:w="3688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roofErr w:type="spellStart"/>
            <w:r>
              <w:t>CdLM</w:t>
            </w:r>
            <w:proofErr w:type="spellEnd"/>
            <w:r>
              <w:t xml:space="preserve"> del Dipartimento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209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174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82.8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69.5</w:t>
            </w:r>
          </w:p>
        </w:tc>
        <w:tc>
          <w:tcPr>
            <w:tcW w:w="1324" w:type="dxa"/>
            <w:shd w:val="clear" w:color="auto" w:fill="F2F2F2" w:themeFill="background1" w:themeFillShade="F2"/>
            <w:vAlign w:val="center"/>
          </w:tcPr>
          <w:p w:rsidR="00CD424A" w:rsidRPr="00BE15B3" w:rsidRDefault="00CD424A" w:rsidP="00CD424A">
            <w:pPr>
              <w:jc w:val="center"/>
              <w:rPr>
                <w:color w:val="FF0000"/>
              </w:rPr>
            </w:pPr>
            <w:r w:rsidRPr="00BE15B3">
              <w:rPr>
                <w:color w:val="FF0000"/>
              </w:rPr>
              <w:t>11.5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6.9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41.9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39.3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18.8</w:t>
            </w:r>
          </w:p>
        </w:tc>
      </w:tr>
      <w:tr w:rsidR="00BE15B3" w:rsidTr="00CD424A">
        <w:trPr>
          <w:jc w:val="center"/>
        </w:trPr>
        <w:tc>
          <w:tcPr>
            <w:tcW w:w="696" w:type="dxa"/>
            <w:vMerge/>
          </w:tcPr>
          <w:p w:rsidR="00BE15B3" w:rsidRDefault="00BE15B3" w:rsidP="00BE15B3"/>
        </w:tc>
        <w:tc>
          <w:tcPr>
            <w:tcW w:w="3688" w:type="dxa"/>
            <w:shd w:val="clear" w:color="auto" w:fill="BDD6EE" w:themeFill="accent1" w:themeFillTint="66"/>
            <w:vAlign w:val="center"/>
          </w:tcPr>
          <w:p w:rsidR="00BE15B3" w:rsidRDefault="00BE15B3" w:rsidP="00BE15B3"/>
        </w:tc>
        <w:tc>
          <w:tcPr>
            <w:tcW w:w="663" w:type="dxa"/>
            <w:shd w:val="clear" w:color="auto" w:fill="BDD6EE" w:themeFill="accent1" w:themeFillTint="66"/>
            <w:vAlign w:val="center"/>
          </w:tcPr>
          <w:p w:rsidR="00BE15B3" w:rsidRDefault="00BE15B3" w:rsidP="00BE15B3">
            <w:pPr>
              <w:jc w:val="center"/>
            </w:pPr>
            <w:r>
              <w:t>7636</w:t>
            </w:r>
          </w:p>
        </w:tc>
        <w:tc>
          <w:tcPr>
            <w:tcW w:w="663" w:type="dxa"/>
            <w:shd w:val="clear" w:color="auto" w:fill="BDD6EE" w:themeFill="accent1" w:themeFillTint="66"/>
            <w:vAlign w:val="center"/>
          </w:tcPr>
          <w:p w:rsidR="00BE15B3" w:rsidRDefault="00BE15B3" w:rsidP="00BE15B3">
            <w:pPr>
              <w:jc w:val="center"/>
            </w:pPr>
            <w:r>
              <w:t>6606</w:t>
            </w:r>
          </w:p>
        </w:tc>
        <w:tc>
          <w:tcPr>
            <w:tcW w:w="607" w:type="dxa"/>
            <w:shd w:val="clear" w:color="auto" w:fill="BDD6EE" w:themeFill="accent1" w:themeFillTint="66"/>
            <w:vAlign w:val="center"/>
          </w:tcPr>
          <w:p w:rsidR="00BE15B3" w:rsidRDefault="00BE15B3" w:rsidP="00BE15B3">
            <w:pPr>
              <w:jc w:val="center"/>
            </w:pPr>
            <w:r>
              <w:t>73.8</w:t>
            </w:r>
          </w:p>
        </w:tc>
        <w:tc>
          <w:tcPr>
            <w:tcW w:w="718" w:type="dxa"/>
            <w:shd w:val="clear" w:color="auto" w:fill="BDD6EE" w:themeFill="accent1" w:themeFillTint="66"/>
            <w:vAlign w:val="center"/>
          </w:tcPr>
          <w:p w:rsidR="00BE15B3" w:rsidRDefault="00BE15B3" w:rsidP="00BE15B3">
            <w:pPr>
              <w:jc w:val="center"/>
            </w:pPr>
            <w:r>
              <w:t>57.3</w:t>
            </w:r>
          </w:p>
        </w:tc>
        <w:tc>
          <w:tcPr>
            <w:tcW w:w="1324" w:type="dxa"/>
            <w:shd w:val="clear" w:color="auto" w:fill="BDD6EE" w:themeFill="accent1" w:themeFillTint="66"/>
            <w:vAlign w:val="center"/>
          </w:tcPr>
          <w:p w:rsidR="00BE15B3" w:rsidRPr="00BE15B3" w:rsidRDefault="00BE15B3" w:rsidP="00BE15B3">
            <w:pPr>
              <w:jc w:val="center"/>
              <w:rPr>
                <w:color w:val="FF0000"/>
              </w:rPr>
            </w:pPr>
            <w:r w:rsidRPr="00BE15B3">
              <w:rPr>
                <w:color w:val="FF0000"/>
              </w:rPr>
              <w:t>11.8</w:t>
            </w:r>
          </w:p>
        </w:tc>
        <w:tc>
          <w:tcPr>
            <w:tcW w:w="1762" w:type="dxa"/>
            <w:shd w:val="clear" w:color="auto" w:fill="BDD6EE" w:themeFill="accent1" w:themeFillTint="66"/>
            <w:vAlign w:val="center"/>
          </w:tcPr>
          <w:p w:rsidR="00BE15B3" w:rsidRDefault="00BE15B3" w:rsidP="00BE15B3">
            <w:pPr>
              <w:jc w:val="center"/>
            </w:pPr>
            <w:r>
              <w:t>7.3</w:t>
            </w:r>
          </w:p>
        </w:tc>
        <w:tc>
          <w:tcPr>
            <w:tcW w:w="1109" w:type="dxa"/>
            <w:shd w:val="clear" w:color="auto" w:fill="BDD6EE" w:themeFill="accent1" w:themeFillTint="66"/>
            <w:vAlign w:val="center"/>
          </w:tcPr>
          <w:p w:rsidR="00BE15B3" w:rsidRDefault="00BE15B3" w:rsidP="00BE15B3">
            <w:pPr>
              <w:jc w:val="center"/>
            </w:pPr>
            <w:r>
              <w:t>46</w:t>
            </w:r>
          </w:p>
        </w:tc>
        <w:tc>
          <w:tcPr>
            <w:tcW w:w="845" w:type="dxa"/>
            <w:shd w:val="clear" w:color="auto" w:fill="BDD6EE" w:themeFill="accent1" w:themeFillTint="66"/>
            <w:vAlign w:val="center"/>
          </w:tcPr>
          <w:p w:rsidR="00BE15B3" w:rsidRDefault="00BE15B3" w:rsidP="00BE15B3">
            <w:pPr>
              <w:jc w:val="center"/>
            </w:pPr>
            <w:r>
              <w:t>36.1</w:t>
            </w:r>
          </w:p>
        </w:tc>
        <w:tc>
          <w:tcPr>
            <w:tcW w:w="983" w:type="dxa"/>
            <w:shd w:val="clear" w:color="auto" w:fill="BDD6EE" w:themeFill="accent1" w:themeFillTint="66"/>
            <w:vAlign w:val="center"/>
          </w:tcPr>
          <w:p w:rsidR="00BE15B3" w:rsidRDefault="00BE15B3" w:rsidP="00BE15B3">
            <w:pPr>
              <w:jc w:val="center"/>
            </w:pPr>
            <w:r>
              <w:t>17.9</w:t>
            </w:r>
          </w:p>
        </w:tc>
      </w:tr>
      <w:tr w:rsidR="00CD424A" w:rsidTr="00BE15B3">
        <w:trPr>
          <w:trHeight w:val="451"/>
          <w:jc w:val="center"/>
        </w:trPr>
        <w:tc>
          <w:tcPr>
            <w:tcW w:w="696" w:type="dxa"/>
            <w:vMerge w:val="restart"/>
            <w:vAlign w:val="center"/>
          </w:tcPr>
          <w:p w:rsidR="00CD424A" w:rsidRDefault="00CD424A" w:rsidP="00793587">
            <w:pPr>
              <w:jc w:val="center"/>
            </w:pPr>
            <w:r>
              <w:t>2013</w:t>
            </w:r>
          </w:p>
        </w:tc>
        <w:tc>
          <w:tcPr>
            <w:tcW w:w="3688" w:type="dxa"/>
            <w:shd w:val="clear" w:color="auto" w:fill="FFF2CC" w:themeFill="accent4" w:themeFillTint="33"/>
            <w:vAlign w:val="center"/>
          </w:tcPr>
          <w:p w:rsidR="00CD424A" w:rsidRDefault="00F56284" w:rsidP="00793587">
            <w:r w:rsidRPr="00F56284">
              <w:t>CdS (ex D.M 270/04) LM-77</w:t>
            </w:r>
          </w:p>
        </w:tc>
        <w:tc>
          <w:tcPr>
            <w:tcW w:w="663" w:type="dxa"/>
            <w:shd w:val="clear" w:color="auto" w:fill="FFF2CC" w:themeFill="accent4" w:themeFillTint="33"/>
            <w:vAlign w:val="center"/>
          </w:tcPr>
          <w:p w:rsidR="00CD424A" w:rsidRDefault="00BE15B3" w:rsidP="00793587">
            <w:pPr>
              <w:jc w:val="center"/>
            </w:pPr>
            <w:r>
              <w:t>39</w:t>
            </w:r>
          </w:p>
        </w:tc>
        <w:tc>
          <w:tcPr>
            <w:tcW w:w="663" w:type="dxa"/>
            <w:shd w:val="clear" w:color="auto" w:fill="FFF2CC" w:themeFill="accent4" w:themeFillTint="33"/>
            <w:vAlign w:val="center"/>
          </w:tcPr>
          <w:p w:rsidR="00CD424A" w:rsidRDefault="00BE15B3" w:rsidP="00793587">
            <w:pPr>
              <w:jc w:val="center"/>
            </w:pPr>
            <w:r>
              <w:t>32</w:t>
            </w:r>
          </w:p>
        </w:tc>
        <w:tc>
          <w:tcPr>
            <w:tcW w:w="607" w:type="dxa"/>
            <w:shd w:val="clear" w:color="auto" w:fill="FFF2CC" w:themeFill="accent4" w:themeFillTint="33"/>
            <w:vAlign w:val="center"/>
          </w:tcPr>
          <w:p w:rsidR="00CD424A" w:rsidRDefault="00BE15B3" w:rsidP="00793587">
            <w:pPr>
              <w:jc w:val="center"/>
            </w:pPr>
            <w:r>
              <w:t>81.3</w:t>
            </w:r>
          </w:p>
        </w:tc>
        <w:tc>
          <w:tcPr>
            <w:tcW w:w="718" w:type="dxa"/>
            <w:shd w:val="clear" w:color="auto" w:fill="FFF2CC" w:themeFill="accent4" w:themeFillTint="33"/>
            <w:vAlign w:val="center"/>
          </w:tcPr>
          <w:p w:rsidR="00CD424A" w:rsidRDefault="00BE15B3" w:rsidP="00793587">
            <w:pPr>
              <w:jc w:val="center"/>
            </w:pPr>
            <w:r>
              <w:t>75.0</w:t>
            </w:r>
          </w:p>
        </w:tc>
        <w:tc>
          <w:tcPr>
            <w:tcW w:w="1324" w:type="dxa"/>
            <w:shd w:val="clear" w:color="auto" w:fill="FFF2CC" w:themeFill="accent4" w:themeFillTint="33"/>
            <w:vAlign w:val="center"/>
          </w:tcPr>
          <w:p w:rsidR="00CD424A" w:rsidRPr="00BE15B3" w:rsidRDefault="00BE15B3" w:rsidP="007935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3.1</w:t>
            </w:r>
          </w:p>
        </w:tc>
        <w:tc>
          <w:tcPr>
            <w:tcW w:w="1762" w:type="dxa"/>
            <w:shd w:val="clear" w:color="auto" w:fill="FFF2CC" w:themeFill="accent4" w:themeFillTint="33"/>
            <w:vAlign w:val="center"/>
          </w:tcPr>
          <w:p w:rsidR="00CD424A" w:rsidRDefault="00BE15B3" w:rsidP="00793587">
            <w:pPr>
              <w:jc w:val="center"/>
            </w:pPr>
            <w:r>
              <w:t>3.1</w:t>
            </w:r>
          </w:p>
        </w:tc>
        <w:tc>
          <w:tcPr>
            <w:tcW w:w="1109" w:type="dxa"/>
            <w:shd w:val="clear" w:color="auto" w:fill="FFF2CC" w:themeFill="accent4" w:themeFillTint="33"/>
            <w:vAlign w:val="center"/>
          </w:tcPr>
          <w:p w:rsidR="00CD424A" w:rsidRDefault="00BE15B3" w:rsidP="008056AA">
            <w:pPr>
              <w:jc w:val="center"/>
            </w:pPr>
            <w:r>
              <w:t>38.1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:rsidR="00CD424A" w:rsidRDefault="00BE15B3" w:rsidP="008056AA">
            <w:pPr>
              <w:jc w:val="center"/>
            </w:pPr>
            <w:r>
              <w:t>38.1</w:t>
            </w:r>
          </w:p>
        </w:tc>
        <w:tc>
          <w:tcPr>
            <w:tcW w:w="983" w:type="dxa"/>
            <w:shd w:val="clear" w:color="auto" w:fill="FFF2CC" w:themeFill="accent4" w:themeFillTint="33"/>
            <w:vAlign w:val="center"/>
          </w:tcPr>
          <w:p w:rsidR="00CD424A" w:rsidRDefault="00BE15B3" w:rsidP="008056AA">
            <w:pPr>
              <w:jc w:val="center"/>
            </w:pPr>
            <w:r>
              <w:t>23.8</w:t>
            </w:r>
          </w:p>
        </w:tc>
      </w:tr>
      <w:tr w:rsidR="00CD424A" w:rsidTr="0055228E">
        <w:trPr>
          <w:jc w:val="center"/>
        </w:trPr>
        <w:tc>
          <w:tcPr>
            <w:tcW w:w="696" w:type="dxa"/>
            <w:vMerge/>
          </w:tcPr>
          <w:p w:rsidR="00CD424A" w:rsidRDefault="00CD424A" w:rsidP="00CD424A"/>
        </w:tc>
        <w:tc>
          <w:tcPr>
            <w:tcW w:w="3688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roofErr w:type="spellStart"/>
            <w:r>
              <w:t>CdLM</w:t>
            </w:r>
            <w:proofErr w:type="spellEnd"/>
            <w:r>
              <w:t xml:space="preserve"> del Dipartimento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233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204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81.9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64.7</w:t>
            </w:r>
          </w:p>
        </w:tc>
        <w:tc>
          <w:tcPr>
            <w:tcW w:w="1324" w:type="dxa"/>
            <w:shd w:val="clear" w:color="auto" w:fill="F2F2F2" w:themeFill="background1" w:themeFillShade="F2"/>
            <w:vAlign w:val="center"/>
          </w:tcPr>
          <w:p w:rsidR="00CD424A" w:rsidRPr="00BE15B3" w:rsidRDefault="00CD424A" w:rsidP="00CD424A">
            <w:pPr>
              <w:jc w:val="center"/>
              <w:rPr>
                <w:color w:val="FF0000"/>
              </w:rPr>
            </w:pPr>
            <w:r w:rsidRPr="00BE15B3">
              <w:rPr>
                <w:color w:val="FF0000"/>
              </w:rPr>
              <w:t>15.7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8.8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51.6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29.8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:rsidR="00CD424A" w:rsidRDefault="00CD424A" w:rsidP="00CD424A">
            <w:pPr>
              <w:jc w:val="center"/>
            </w:pPr>
            <w:r>
              <w:t>18.5</w:t>
            </w:r>
          </w:p>
        </w:tc>
      </w:tr>
      <w:tr w:rsidR="00CD424A" w:rsidTr="00CD424A">
        <w:trPr>
          <w:jc w:val="center"/>
        </w:trPr>
        <w:tc>
          <w:tcPr>
            <w:tcW w:w="696" w:type="dxa"/>
            <w:vMerge/>
          </w:tcPr>
          <w:p w:rsidR="00CD424A" w:rsidRDefault="00CD424A" w:rsidP="00CD424A"/>
        </w:tc>
        <w:tc>
          <w:tcPr>
            <w:tcW w:w="3688" w:type="dxa"/>
            <w:shd w:val="clear" w:color="auto" w:fill="BDD6EE" w:themeFill="accent1" w:themeFillTint="66"/>
            <w:vAlign w:val="center"/>
          </w:tcPr>
          <w:p w:rsidR="00CD424A" w:rsidRDefault="00CD424A" w:rsidP="00CD424A">
            <w:proofErr w:type="spellStart"/>
            <w:r>
              <w:t>Cds</w:t>
            </w:r>
            <w:proofErr w:type="spellEnd"/>
            <w:r>
              <w:t xml:space="preserve"> della stessa classe a livello nazionale</w:t>
            </w:r>
          </w:p>
        </w:tc>
        <w:tc>
          <w:tcPr>
            <w:tcW w:w="663" w:type="dxa"/>
            <w:shd w:val="clear" w:color="auto" w:fill="BDD6EE" w:themeFill="accent1" w:themeFillTint="66"/>
            <w:vAlign w:val="center"/>
          </w:tcPr>
          <w:p w:rsidR="00CD424A" w:rsidRDefault="00CD424A" w:rsidP="00CD424A">
            <w:pPr>
              <w:jc w:val="center"/>
            </w:pPr>
            <w:r>
              <w:t>8100</w:t>
            </w:r>
          </w:p>
        </w:tc>
        <w:tc>
          <w:tcPr>
            <w:tcW w:w="663" w:type="dxa"/>
            <w:shd w:val="clear" w:color="auto" w:fill="BDD6EE" w:themeFill="accent1" w:themeFillTint="66"/>
            <w:vAlign w:val="center"/>
          </w:tcPr>
          <w:p w:rsidR="00CD424A" w:rsidRDefault="00CD424A" w:rsidP="00CD424A">
            <w:pPr>
              <w:jc w:val="center"/>
            </w:pPr>
            <w:r>
              <w:t>6970</w:t>
            </w:r>
          </w:p>
        </w:tc>
        <w:tc>
          <w:tcPr>
            <w:tcW w:w="607" w:type="dxa"/>
            <w:shd w:val="clear" w:color="auto" w:fill="BDD6EE" w:themeFill="accent1" w:themeFillTint="66"/>
            <w:vAlign w:val="center"/>
          </w:tcPr>
          <w:p w:rsidR="00CD424A" w:rsidRDefault="00CD424A" w:rsidP="00CD424A">
            <w:pPr>
              <w:jc w:val="center"/>
            </w:pPr>
            <w:r>
              <w:t>71.0</w:t>
            </w:r>
          </w:p>
        </w:tc>
        <w:tc>
          <w:tcPr>
            <w:tcW w:w="718" w:type="dxa"/>
            <w:shd w:val="clear" w:color="auto" w:fill="BDD6EE" w:themeFill="accent1" w:themeFillTint="66"/>
            <w:vAlign w:val="center"/>
          </w:tcPr>
          <w:p w:rsidR="00CD424A" w:rsidRDefault="00CD424A" w:rsidP="00CD424A">
            <w:pPr>
              <w:jc w:val="center"/>
            </w:pPr>
            <w:r>
              <w:t>53.2</w:t>
            </w:r>
          </w:p>
        </w:tc>
        <w:tc>
          <w:tcPr>
            <w:tcW w:w="1324" w:type="dxa"/>
            <w:shd w:val="clear" w:color="auto" w:fill="BDD6EE" w:themeFill="accent1" w:themeFillTint="66"/>
            <w:vAlign w:val="center"/>
          </w:tcPr>
          <w:p w:rsidR="00CD424A" w:rsidRPr="00BE15B3" w:rsidRDefault="00CD424A" w:rsidP="00CD424A">
            <w:pPr>
              <w:jc w:val="center"/>
              <w:rPr>
                <w:color w:val="FF0000"/>
              </w:rPr>
            </w:pPr>
            <w:r w:rsidRPr="00BE15B3">
              <w:rPr>
                <w:color w:val="FF0000"/>
              </w:rPr>
              <w:t>13.0</w:t>
            </w:r>
          </w:p>
        </w:tc>
        <w:tc>
          <w:tcPr>
            <w:tcW w:w="1762" w:type="dxa"/>
            <w:shd w:val="clear" w:color="auto" w:fill="BDD6EE" w:themeFill="accent1" w:themeFillTint="66"/>
            <w:vAlign w:val="center"/>
          </w:tcPr>
          <w:p w:rsidR="00CD424A" w:rsidRDefault="00CD424A" w:rsidP="00CD424A">
            <w:pPr>
              <w:jc w:val="center"/>
            </w:pPr>
            <w:r>
              <w:t>8.2</w:t>
            </w:r>
          </w:p>
        </w:tc>
        <w:tc>
          <w:tcPr>
            <w:tcW w:w="1109" w:type="dxa"/>
            <w:shd w:val="clear" w:color="auto" w:fill="BDD6EE" w:themeFill="accent1" w:themeFillTint="66"/>
            <w:vAlign w:val="center"/>
          </w:tcPr>
          <w:p w:rsidR="00CD424A" w:rsidRDefault="00CD424A" w:rsidP="00CD424A">
            <w:pPr>
              <w:jc w:val="center"/>
            </w:pPr>
            <w:r>
              <w:t>45.1</w:t>
            </w:r>
          </w:p>
        </w:tc>
        <w:tc>
          <w:tcPr>
            <w:tcW w:w="845" w:type="dxa"/>
            <w:shd w:val="clear" w:color="auto" w:fill="BDD6EE" w:themeFill="accent1" w:themeFillTint="66"/>
            <w:vAlign w:val="center"/>
          </w:tcPr>
          <w:p w:rsidR="00CD424A" w:rsidRDefault="00CD424A" w:rsidP="00CD424A">
            <w:pPr>
              <w:jc w:val="center"/>
            </w:pPr>
            <w:r>
              <w:t>37.7</w:t>
            </w:r>
          </w:p>
        </w:tc>
        <w:tc>
          <w:tcPr>
            <w:tcW w:w="983" w:type="dxa"/>
            <w:shd w:val="clear" w:color="auto" w:fill="BDD6EE" w:themeFill="accent1" w:themeFillTint="66"/>
            <w:vAlign w:val="center"/>
          </w:tcPr>
          <w:p w:rsidR="00CD424A" w:rsidRDefault="00CD424A" w:rsidP="00CD424A">
            <w:pPr>
              <w:jc w:val="center"/>
            </w:pPr>
            <w:r>
              <w:t>17.3</w:t>
            </w:r>
          </w:p>
        </w:tc>
      </w:tr>
    </w:tbl>
    <w:p w:rsidR="00C95F77" w:rsidRDefault="00C95F77" w:rsidP="00067916">
      <w:pPr>
        <w:rPr>
          <w:sz w:val="20"/>
          <w:szCs w:val="20"/>
        </w:rPr>
      </w:pPr>
    </w:p>
    <w:p w:rsidR="0055228E" w:rsidRPr="00313EB2" w:rsidRDefault="0055228E" w:rsidP="00067916">
      <w:pPr>
        <w:rPr>
          <w:sz w:val="20"/>
          <w:szCs w:val="20"/>
        </w:rPr>
      </w:pPr>
    </w:p>
    <w:sectPr w:rsidR="0055228E" w:rsidRPr="00313EB2" w:rsidSect="00793587">
      <w:pgSz w:w="16838" w:h="11906" w:orient="landscape"/>
      <w:pgMar w:top="709" w:right="141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77"/>
    <w:rsid w:val="00067916"/>
    <w:rsid w:val="001F3E6D"/>
    <w:rsid w:val="00313EB2"/>
    <w:rsid w:val="0048203D"/>
    <w:rsid w:val="0055228E"/>
    <w:rsid w:val="0058299B"/>
    <w:rsid w:val="00666662"/>
    <w:rsid w:val="00793587"/>
    <w:rsid w:val="007D3C83"/>
    <w:rsid w:val="007F4101"/>
    <w:rsid w:val="008056AA"/>
    <w:rsid w:val="008D6CF7"/>
    <w:rsid w:val="00964AF8"/>
    <w:rsid w:val="009B008D"/>
    <w:rsid w:val="009E17B0"/>
    <w:rsid w:val="00B137F9"/>
    <w:rsid w:val="00B20533"/>
    <w:rsid w:val="00B23F52"/>
    <w:rsid w:val="00BE15B3"/>
    <w:rsid w:val="00C50FC6"/>
    <w:rsid w:val="00C95F77"/>
    <w:rsid w:val="00CC69D0"/>
    <w:rsid w:val="00CD424A"/>
    <w:rsid w:val="00D14E26"/>
    <w:rsid w:val="00D6314C"/>
    <w:rsid w:val="00E26120"/>
    <w:rsid w:val="00F56284"/>
    <w:rsid w:val="00F6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06859-F1C0-419E-B7E5-26595FF6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82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A">
    <w:name w:val="SUA"/>
    <w:basedOn w:val="Titolo2"/>
    <w:next w:val="Normale"/>
    <w:autoRedefine/>
    <w:qFormat/>
    <w:rsid w:val="0058299B"/>
    <w:pPr>
      <w:shd w:val="clear" w:color="auto" w:fill="9CC2E5" w:themeFill="accent1" w:themeFillTint="99"/>
      <w:tabs>
        <w:tab w:val="left" w:pos="2127"/>
      </w:tabs>
    </w:pPr>
    <w:rPr>
      <w:rFonts w:eastAsia="Times New Roman"/>
      <w:b/>
      <w:color w:val="FFFFFF" w:themeColor="background1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82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ua2">
    <w:name w:val="Sua2"/>
    <w:basedOn w:val="SUA"/>
    <w:next w:val="Normale"/>
    <w:autoRedefine/>
    <w:qFormat/>
    <w:rsid w:val="0058299B"/>
    <w:pPr>
      <w:shd w:val="clear" w:color="auto" w:fill="92D050"/>
    </w:pPr>
  </w:style>
  <w:style w:type="table" w:styleId="Grigliatabella">
    <w:name w:val="Table Grid"/>
    <w:basedOn w:val="Tabellanormale"/>
    <w:uiPriority w:val="39"/>
    <w:rsid w:val="00C50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 Leda</dc:creator>
  <cp:keywords/>
  <dc:description/>
  <cp:lastModifiedBy>Masi Leda</cp:lastModifiedBy>
  <cp:revision>4</cp:revision>
  <cp:lastPrinted>2014-09-08T14:27:00Z</cp:lastPrinted>
  <dcterms:created xsi:type="dcterms:W3CDTF">2014-09-08T14:26:00Z</dcterms:created>
  <dcterms:modified xsi:type="dcterms:W3CDTF">2014-09-09T08:10:00Z</dcterms:modified>
</cp:coreProperties>
</file>